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A8" w:rsidRPr="00F57CA8" w:rsidRDefault="00F57CA8" w:rsidP="00F57CA8">
      <w:pPr>
        <w:pStyle w:val="70"/>
        <w:shd w:val="clear" w:color="auto" w:fill="auto"/>
        <w:spacing w:before="0" w:line="240" w:lineRule="auto"/>
        <w:ind w:right="30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ПОЛОЖЕНИЕ</w:t>
      </w:r>
    </w:p>
    <w:p w:rsidR="00F57CA8" w:rsidRPr="00F57CA8" w:rsidRDefault="00F57CA8" w:rsidP="00F57CA8">
      <w:pPr>
        <w:pStyle w:val="70"/>
        <w:shd w:val="clear" w:color="auto" w:fill="auto"/>
        <w:spacing w:before="0" w:after="324" w:line="240" w:lineRule="auto"/>
        <w:ind w:right="30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о проведении республиканского молодежного конкурса</w:t>
      </w:r>
      <w:r w:rsidRPr="00F57CA8">
        <w:rPr>
          <w:color w:val="000000"/>
          <w:sz w:val="28"/>
          <w:szCs w:val="28"/>
        </w:rPr>
        <w:br/>
        <w:t>«Мы против терроризма»</w:t>
      </w:r>
    </w:p>
    <w:p w:rsidR="00F57CA8" w:rsidRPr="00F57CA8" w:rsidRDefault="00F57CA8" w:rsidP="00F57CA8">
      <w:pPr>
        <w:pStyle w:val="70"/>
        <w:numPr>
          <w:ilvl w:val="0"/>
          <w:numId w:val="1"/>
        </w:numPr>
        <w:shd w:val="clear" w:color="auto" w:fill="auto"/>
        <w:tabs>
          <w:tab w:val="left" w:pos="3789"/>
        </w:tabs>
        <w:spacing w:before="0" w:after="212" w:line="240" w:lineRule="auto"/>
        <w:ind w:left="3440"/>
        <w:jc w:val="both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ОБЩИЕ ПОЛОЖЕНИЯ</w:t>
      </w:r>
    </w:p>
    <w:p w:rsidR="00F57CA8" w:rsidRPr="00F57CA8" w:rsidRDefault="00F57CA8" w:rsidP="00F57CA8">
      <w:pPr>
        <w:pStyle w:val="20"/>
        <w:numPr>
          <w:ilvl w:val="1"/>
          <w:numId w:val="1"/>
        </w:numPr>
        <w:shd w:val="clear" w:color="auto" w:fill="auto"/>
        <w:tabs>
          <w:tab w:val="left" w:pos="792"/>
        </w:tabs>
        <w:spacing w:before="0" w:after="0" w:line="240" w:lineRule="auto"/>
        <w:ind w:firstLine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 xml:space="preserve">В целях реализации подпрограммы «Профилактика терроризма и экстремизма в Республике Коми» Государственной программы Республики Коми «Защита населения и территорий Республики Коми от чрезвычайных ситуаций, обеспечение пожарной безопасности и безопасности людей на водных объектах», проводится республиканский молодежный конкурс </w:t>
      </w:r>
      <w:r w:rsidRPr="00F57CA8">
        <w:rPr>
          <w:rStyle w:val="21"/>
          <w:sz w:val="28"/>
          <w:szCs w:val="28"/>
        </w:rPr>
        <w:t xml:space="preserve">«Мы против терроризма» </w:t>
      </w:r>
      <w:r w:rsidRPr="00F57CA8">
        <w:rPr>
          <w:color w:val="000000"/>
          <w:sz w:val="28"/>
          <w:szCs w:val="28"/>
        </w:rPr>
        <w:t>(далее - Конкурс).</w:t>
      </w:r>
    </w:p>
    <w:p w:rsidR="00F57CA8" w:rsidRPr="00F57CA8" w:rsidRDefault="00F57CA8" w:rsidP="00F57CA8">
      <w:pPr>
        <w:pStyle w:val="20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663" w:line="240" w:lineRule="auto"/>
        <w:ind w:firstLine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Настоящее Положение определяет цель, задачи и требования к участникам Конкурса, порядок предоставления и рассмотрения материалов, необходимых для участия в этапах Конкурса, порядок определения победителей.</w:t>
      </w:r>
    </w:p>
    <w:p w:rsidR="00F57CA8" w:rsidRPr="00F57CA8" w:rsidRDefault="00F57CA8" w:rsidP="00F57CA8">
      <w:pPr>
        <w:pStyle w:val="70"/>
        <w:numPr>
          <w:ilvl w:val="0"/>
          <w:numId w:val="1"/>
        </w:numPr>
        <w:shd w:val="clear" w:color="auto" w:fill="auto"/>
        <w:tabs>
          <w:tab w:val="left" w:pos="3329"/>
        </w:tabs>
        <w:spacing w:before="0" w:line="240" w:lineRule="auto"/>
        <w:ind w:left="2860"/>
        <w:jc w:val="both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ЦЕЛЬ И ЗАДАЧИ КОНКУРСА</w:t>
      </w:r>
    </w:p>
    <w:p w:rsidR="00F57CA8" w:rsidRPr="00F57CA8" w:rsidRDefault="00F57CA8" w:rsidP="00F57CA8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Цель Конкурса - противодействие идеологии терроризма в Республике Коми.</w:t>
      </w:r>
    </w:p>
    <w:p w:rsidR="00F57CA8" w:rsidRPr="00F57CA8" w:rsidRDefault="00F57CA8" w:rsidP="00F57CA8">
      <w:pPr>
        <w:pStyle w:val="2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Задачи Конкурса:</w:t>
      </w:r>
    </w:p>
    <w:p w:rsidR="00F57CA8" w:rsidRPr="00F57CA8" w:rsidRDefault="00F57CA8" w:rsidP="00F57CA8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after="180" w:line="240" w:lineRule="auto"/>
        <w:ind w:left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выявление и поддержка эффективных проектов, направленных на противодействие терроризма в Республике Коми;</w:t>
      </w:r>
    </w:p>
    <w:p w:rsidR="00F57CA8" w:rsidRPr="00F57CA8" w:rsidRDefault="00F57CA8" w:rsidP="00F57CA8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689" w:line="240" w:lineRule="auto"/>
        <w:ind w:left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анализ активности общественности по вопросам борьбы с терроризмом и экстремизмом.</w:t>
      </w:r>
    </w:p>
    <w:p w:rsidR="00F57CA8" w:rsidRPr="00F57CA8" w:rsidRDefault="00F57CA8" w:rsidP="00F57CA8">
      <w:pPr>
        <w:pStyle w:val="70"/>
        <w:numPr>
          <w:ilvl w:val="0"/>
          <w:numId w:val="1"/>
        </w:numPr>
        <w:shd w:val="clear" w:color="auto" w:fill="auto"/>
        <w:tabs>
          <w:tab w:val="left" w:pos="3338"/>
        </w:tabs>
        <w:spacing w:before="0" w:line="240" w:lineRule="auto"/>
        <w:ind w:left="3000"/>
        <w:jc w:val="both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ОРГАНИЗАТОРЫ КОНКУРСА</w:t>
      </w:r>
    </w:p>
    <w:p w:rsidR="00F57CA8" w:rsidRPr="00F57CA8" w:rsidRDefault="00F57CA8" w:rsidP="00F57CA8">
      <w:pPr>
        <w:pStyle w:val="20"/>
        <w:numPr>
          <w:ilvl w:val="1"/>
          <w:numId w:val="1"/>
        </w:numPr>
        <w:shd w:val="clear" w:color="auto" w:fill="auto"/>
        <w:tabs>
          <w:tab w:val="left" w:pos="785"/>
        </w:tabs>
        <w:spacing w:before="0" w:after="0" w:line="240" w:lineRule="auto"/>
        <w:ind w:firstLine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 xml:space="preserve">Организаторами Конкурса являются Министерство образования, науки и молодежной политики Республики Коми, Государственное автономное учреждение Республики Коми «Республиканский центр поддержки молодежных инициатив», </w:t>
      </w:r>
      <w:proofErr w:type="gramStart"/>
      <w:r w:rsidRPr="00F57CA8">
        <w:rPr>
          <w:color w:val="000000"/>
          <w:sz w:val="28"/>
          <w:szCs w:val="28"/>
        </w:rPr>
        <w:t>Региональный</w:t>
      </w:r>
      <w:proofErr w:type="gramEnd"/>
      <w:r w:rsidRPr="00F57CA8">
        <w:rPr>
          <w:color w:val="000000"/>
          <w:sz w:val="28"/>
          <w:szCs w:val="28"/>
        </w:rPr>
        <w:t xml:space="preserve"> центр по подготовке граждан Российской Федерации к военной службе и военно-патриотическому воспитанию Республики Коми.</w:t>
      </w:r>
    </w:p>
    <w:p w:rsidR="00F57CA8" w:rsidRPr="00F57CA8" w:rsidRDefault="00F57CA8" w:rsidP="00F57CA8">
      <w:pPr>
        <w:pStyle w:val="20"/>
        <w:numPr>
          <w:ilvl w:val="1"/>
          <w:numId w:val="1"/>
        </w:numPr>
        <w:shd w:val="clear" w:color="auto" w:fill="auto"/>
        <w:tabs>
          <w:tab w:val="left" w:pos="844"/>
        </w:tabs>
        <w:spacing w:before="0" w:after="0" w:line="240" w:lineRule="auto"/>
        <w:ind w:firstLine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Организаторы Конкурса формируют:</w:t>
      </w:r>
    </w:p>
    <w:p w:rsidR="00F57CA8" w:rsidRPr="00F57CA8" w:rsidRDefault="00F57CA8" w:rsidP="00F57CA8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240" w:lineRule="auto"/>
        <w:ind w:left="60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состав Экспертного Совета Конкурса;</w:t>
      </w:r>
    </w:p>
    <w:p w:rsidR="00F57CA8" w:rsidRPr="00F57CA8" w:rsidRDefault="00F57CA8" w:rsidP="00F57CA8">
      <w:pPr>
        <w:pStyle w:val="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325" w:line="240" w:lineRule="auto"/>
        <w:ind w:left="60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систему оценки Конкурсных работ;</w:t>
      </w:r>
    </w:p>
    <w:p w:rsidR="00F57CA8" w:rsidRPr="00F57CA8" w:rsidRDefault="00F57CA8" w:rsidP="00F57CA8">
      <w:pPr>
        <w:pStyle w:val="70"/>
        <w:numPr>
          <w:ilvl w:val="0"/>
          <w:numId w:val="1"/>
        </w:numPr>
        <w:shd w:val="clear" w:color="auto" w:fill="auto"/>
        <w:tabs>
          <w:tab w:val="left" w:pos="3335"/>
        </w:tabs>
        <w:spacing w:before="0" w:line="240" w:lineRule="auto"/>
        <w:ind w:left="3000"/>
        <w:jc w:val="both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УЧАСТНИКИ КОНКУРСА</w:t>
      </w:r>
    </w:p>
    <w:p w:rsidR="00F57CA8" w:rsidRPr="00F57CA8" w:rsidRDefault="00F57CA8" w:rsidP="00EC01E6">
      <w:pPr>
        <w:pStyle w:val="20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40" w:lineRule="auto"/>
        <w:ind w:firstLine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К участию в Конкурсе приглашаются руководители и представители некоммерческих организаций и объединений, инициативных молодежных групп и граждане в возрасте от 18 до 30 лет.</w:t>
      </w:r>
    </w:p>
    <w:p w:rsidR="00F57CA8" w:rsidRPr="00F57CA8" w:rsidRDefault="00F57CA8" w:rsidP="00EC01E6">
      <w:pPr>
        <w:pStyle w:val="20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40" w:lineRule="auto"/>
        <w:ind w:firstLine="340"/>
        <w:rPr>
          <w:sz w:val="28"/>
          <w:szCs w:val="28"/>
        </w:rPr>
      </w:pPr>
      <w:r w:rsidRPr="00F57CA8">
        <w:rPr>
          <w:color w:val="000000"/>
          <w:sz w:val="28"/>
          <w:szCs w:val="28"/>
        </w:rPr>
        <w:t>Победители Конкурса прошлых лет повторно принимать участие с тем же проектом не могут.</w:t>
      </w:r>
    </w:p>
    <w:p w:rsidR="00F57CA8" w:rsidRPr="00F57CA8" w:rsidRDefault="00F57CA8" w:rsidP="00F57CA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57CA8" w:rsidRPr="00F57CA8">
          <w:pgSz w:w="11900" w:h="16840"/>
          <w:pgMar w:top="1079" w:right="588" w:bottom="1079" w:left="1865" w:header="0" w:footer="3" w:gutter="0"/>
          <w:cols w:space="720"/>
        </w:sectPr>
      </w:pPr>
    </w:p>
    <w:p w:rsidR="00153F5C" w:rsidRDefault="00EC01E6" w:rsidP="00EC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bookmarkStart w:id="0" w:name="_GoBack"/>
      <w:bookmarkEnd w:id="0"/>
      <w:r w:rsidRPr="00EC01E6">
        <w:rPr>
          <w:rFonts w:ascii="Times New Roman" w:hAnsi="Times New Roman" w:cs="Times New Roman"/>
          <w:b/>
          <w:sz w:val="28"/>
          <w:szCs w:val="28"/>
        </w:rPr>
        <w:t>. ОПРЕД</w:t>
      </w:r>
      <w:r>
        <w:rPr>
          <w:rFonts w:ascii="Times New Roman" w:hAnsi="Times New Roman" w:cs="Times New Roman"/>
          <w:b/>
          <w:sz w:val="28"/>
          <w:szCs w:val="28"/>
        </w:rPr>
        <w:t>ЕЛЕНИЕ И НАГРАЖДЕНИЕ ПОБЕДИТЕЛЕЙ</w:t>
      </w:r>
    </w:p>
    <w:p w:rsidR="00EC01E6" w:rsidRDefault="00EC01E6" w:rsidP="00EC01E6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6.1. В состав Экспертного совета входят представители Организаторов Конкурса,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1E6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1E6">
        <w:rPr>
          <w:rFonts w:ascii="Times New Roman" w:hAnsi="Times New Roman" w:cs="Times New Roman"/>
          <w:sz w:val="28"/>
          <w:szCs w:val="28"/>
        </w:rPr>
        <w:t>деятели, представители органов власти и антитеррористической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1E6">
        <w:rPr>
          <w:rFonts w:ascii="Times New Roman" w:hAnsi="Times New Roman" w:cs="Times New Roman"/>
          <w:sz w:val="28"/>
          <w:szCs w:val="28"/>
        </w:rPr>
        <w:t>комиссии Республики Коми.</w:t>
      </w:r>
    </w:p>
    <w:p w:rsidR="00EC01E6" w:rsidRDefault="00EC01E6" w:rsidP="00EC0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C01E6">
        <w:rPr>
          <w:rFonts w:ascii="Times New Roman" w:hAnsi="Times New Roman" w:cs="Times New Roman"/>
          <w:sz w:val="28"/>
          <w:szCs w:val="28"/>
        </w:rPr>
        <w:t>Экспертный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Конкурса проводит: </w:t>
      </w:r>
    </w:p>
    <w:p w:rsidR="00EC01E6" w:rsidRDefault="00EC01E6" w:rsidP="00EC01E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Эк</w:t>
      </w:r>
      <w:r w:rsidRPr="00EC01E6">
        <w:rPr>
          <w:rFonts w:ascii="Times New Roman" w:hAnsi="Times New Roman" w:cs="Times New Roman"/>
          <w:sz w:val="28"/>
          <w:szCs w:val="28"/>
        </w:rPr>
        <w:t>спертизу материалов, направляемых на Конкурс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1E6" w:rsidRDefault="00EC01E6" w:rsidP="00EC01E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E6">
        <w:rPr>
          <w:rFonts w:ascii="Times New Roman" w:hAnsi="Times New Roman" w:cs="Times New Roman"/>
          <w:sz w:val="28"/>
          <w:szCs w:val="28"/>
        </w:rPr>
        <w:t>6.2.2.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1E6">
        <w:rPr>
          <w:rFonts w:ascii="Times New Roman" w:hAnsi="Times New Roman" w:cs="Times New Roman"/>
          <w:sz w:val="28"/>
          <w:szCs w:val="28"/>
        </w:rPr>
        <w:t>список победителей и призеров.</w:t>
      </w:r>
    </w:p>
    <w:p w:rsidR="00EC01E6" w:rsidRDefault="00EC01E6" w:rsidP="00EC01E6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C01E6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 и призами в денежной форме.</w:t>
      </w:r>
    </w:p>
    <w:p w:rsidR="00EC01E6" w:rsidRPr="00EC01E6" w:rsidRDefault="00EC01E6" w:rsidP="00EC01E6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EC01E6">
        <w:rPr>
          <w:rFonts w:ascii="Times New Roman" w:hAnsi="Times New Roman" w:cs="Times New Roman"/>
          <w:sz w:val="28"/>
          <w:szCs w:val="28"/>
        </w:rPr>
        <w:t>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1E6">
        <w:rPr>
          <w:rFonts w:ascii="Times New Roman" w:hAnsi="Times New Roman" w:cs="Times New Roman"/>
          <w:sz w:val="28"/>
          <w:szCs w:val="28"/>
        </w:rPr>
        <w:t>Экспертного совета и по согласованию с Организаторами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1E6">
        <w:rPr>
          <w:rFonts w:ascii="Times New Roman" w:hAnsi="Times New Roman" w:cs="Times New Roman"/>
          <w:sz w:val="28"/>
          <w:szCs w:val="28"/>
        </w:rPr>
        <w:t>могут бы</w:t>
      </w:r>
      <w:r>
        <w:rPr>
          <w:rFonts w:ascii="Times New Roman" w:hAnsi="Times New Roman" w:cs="Times New Roman"/>
          <w:sz w:val="28"/>
          <w:szCs w:val="28"/>
        </w:rPr>
        <w:t>ть пр</w:t>
      </w:r>
      <w:r w:rsidRPr="00EC01E6">
        <w:rPr>
          <w:rFonts w:ascii="Times New Roman" w:hAnsi="Times New Roman" w:cs="Times New Roman"/>
          <w:sz w:val="28"/>
          <w:szCs w:val="28"/>
        </w:rPr>
        <w:t>исуждены дополнительн</w:t>
      </w:r>
      <w:r>
        <w:rPr>
          <w:rFonts w:ascii="Times New Roman" w:hAnsi="Times New Roman" w:cs="Times New Roman"/>
          <w:sz w:val="28"/>
          <w:szCs w:val="28"/>
        </w:rPr>
        <w:t>ые номинации и призы участникам.</w:t>
      </w:r>
    </w:p>
    <w:sectPr w:rsidR="00EC01E6" w:rsidRPr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244"/>
    <w:multiLevelType w:val="multilevel"/>
    <w:tmpl w:val="8E40D024"/>
    <w:lvl w:ilvl="0">
      <w:start w:val="1"/>
      <w:numFmt w:val="decimal"/>
      <w:lvlText w:val="%1."/>
      <w:lvlJc w:val="left"/>
      <w:pPr>
        <w:ind w:left="297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C20AEE"/>
    <w:multiLevelType w:val="multilevel"/>
    <w:tmpl w:val="D8D85FC8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EC0201"/>
    <w:multiLevelType w:val="multilevel"/>
    <w:tmpl w:val="190C3B52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741C6E"/>
    <w:multiLevelType w:val="multilevel"/>
    <w:tmpl w:val="AA68F8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0025AC2"/>
    <w:multiLevelType w:val="multilevel"/>
    <w:tmpl w:val="1EE81EEC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A9"/>
    <w:rsid w:val="00153F5C"/>
    <w:rsid w:val="00235770"/>
    <w:rsid w:val="0031331F"/>
    <w:rsid w:val="00A951B8"/>
    <w:rsid w:val="00B92FA9"/>
    <w:rsid w:val="00EC01E6"/>
    <w:rsid w:val="00F5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7C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F57C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CA8"/>
    <w:pPr>
      <w:shd w:val="clear" w:color="auto" w:fill="FFFFFF"/>
      <w:spacing w:before="540" w:after="66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F57C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7CA8"/>
    <w:pPr>
      <w:shd w:val="clear" w:color="auto" w:fill="FFFFFF"/>
      <w:spacing w:before="84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Exact">
    <w:name w:val="Основной текст (8) Exact"/>
    <w:basedOn w:val="a0"/>
    <w:link w:val="8"/>
    <w:locked/>
    <w:rsid w:val="00F57CA8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57CA8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b/>
      <w:bCs/>
      <w:color w:val="auto"/>
      <w:sz w:val="23"/>
      <w:szCs w:val="23"/>
      <w:lang w:eastAsia="en-US" w:bidi="ar-SA"/>
    </w:rPr>
  </w:style>
  <w:style w:type="character" w:customStyle="1" w:styleId="9Exact">
    <w:name w:val="Основной текст (9) Exact"/>
    <w:basedOn w:val="a0"/>
    <w:link w:val="9"/>
    <w:locked/>
    <w:rsid w:val="00F57CA8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57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 w:bidi="ar-SA"/>
    </w:rPr>
  </w:style>
  <w:style w:type="character" w:customStyle="1" w:styleId="10Exact">
    <w:name w:val="Основной текст (10) Exact"/>
    <w:basedOn w:val="a0"/>
    <w:link w:val="10"/>
    <w:locked/>
    <w:rsid w:val="00F57CA8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F57CA8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8"/>
      <w:szCs w:val="18"/>
      <w:lang w:eastAsia="en-US" w:bidi="ar-SA"/>
    </w:rPr>
  </w:style>
  <w:style w:type="character" w:customStyle="1" w:styleId="21">
    <w:name w:val="Основной текст (2) + Полужирный"/>
    <w:basedOn w:val="2"/>
    <w:rsid w:val="00F57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57C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MicrosoftSansSerif">
    <w:name w:val="Основной текст (8) + Microsoft Sans Serif"/>
    <w:aliases w:val="12 pt,Не полужирный Exact"/>
    <w:basedOn w:val="8Exact"/>
    <w:rsid w:val="00F57CA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57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sid w:val="00F57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9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7C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F57C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CA8"/>
    <w:pPr>
      <w:shd w:val="clear" w:color="auto" w:fill="FFFFFF"/>
      <w:spacing w:before="540" w:after="66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F57C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7CA8"/>
    <w:pPr>
      <w:shd w:val="clear" w:color="auto" w:fill="FFFFFF"/>
      <w:spacing w:before="84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Exact">
    <w:name w:val="Основной текст (8) Exact"/>
    <w:basedOn w:val="a0"/>
    <w:link w:val="8"/>
    <w:locked/>
    <w:rsid w:val="00F57CA8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57CA8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b/>
      <w:bCs/>
      <w:color w:val="auto"/>
      <w:sz w:val="23"/>
      <w:szCs w:val="23"/>
      <w:lang w:eastAsia="en-US" w:bidi="ar-SA"/>
    </w:rPr>
  </w:style>
  <w:style w:type="character" w:customStyle="1" w:styleId="9Exact">
    <w:name w:val="Основной текст (9) Exact"/>
    <w:basedOn w:val="a0"/>
    <w:link w:val="9"/>
    <w:locked/>
    <w:rsid w:val="00F57CA8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57C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 w:bidi="ar-SA"/>
    </w:rPr>
  </w:style>
  <w:style w:type="character" w:customStyle="1" w:styleId="10Exact">
    <w:name w:val="Основной текст (10) Exact"/>
    <w:basedOn w:val="a0"/>
    <w:link w:val="10"/>
    <w:locked/>
    <w:rsid w:val="00F57CA8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F57CA8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18"/>
      <w:szCs w:val="18"/>
      <w:lang w:eastAsia="en-US" w:bidi="ar-SA"/>
    </w:rPr>
  </w:style>
  <w:style w:type="character" w:customStyle="1" w:styleId="21">
    <w:name w:val="Основной текст (2) + Полужирный"/>
    <w:basedOn w:val="2"/>
    <w:rsid w:val="00F57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57C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8MicrosoftSansSerif">
    <w:name w:val="Основной текст (8) + Microsoft Sans Serif"/>
    <w:aliases w:val="12 pt,Не полужирный Exact"/>
    <w:basedOn w:val="8Exact"/>
    <w:rsid w:val="00F57CA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F57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sid w:val="00F57C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A9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2017-04-18T08:01:00Z</dcterms:created>
  <dcterms:modified xsi:type="dcterms:W3CDTF">2017-04-18T08:36:00Z</dcterms:modified>
</cp:coreProperties>
</file>