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B4" w:rsidRPr="00ED22E1" w:rsidRDefault="005D17B4" w:rsidP="001716FB"/>
    <w:p w:rsidR="005D0527" w:rsidRPr="005D0527" w:rsidRDefault="005D0527" w:rsidP="005D0527">
      <w:pPr>
        <w:spacing w:line="276" w:lineRule="auto"/>
        <w:ind w:right="141"/>
        <w:jc w:val="center"/>
        <w:rPr>
          <w:rFonts w:eastAsia="Calibri"/>
          <w:b/>
        </w:rPr>
      </w:pPr>
      <w:r w:rsidRPr="005D0527">
        <w:rPr>
          <w:rFonts w:eastAsia="Calibri"/>
          <w:b/>
        </w:rPr>
        <w:t>ПОЛОЖЕНИЕ</w:t>
      </w:r>
    </w:p>
    <w:p w:rsidR="005D0527" w:rsidRPr="005D0527" w:rsidRDefault="005D0527" w:rsidP="005D0527">
      <w:pPr>
        <w:spacing w:line="276" w:lineRule="auto"/>
        <w:ind w:right="142"/>
        <w:jc w:val="center"/>
        <w:rPr>
          <w:rFonts w:eastAsia="Calibri"/>
          <w:b/>
          <w:color w:val="000000"/>
          <w:lang w:eastAsia="en-US"/>
        </w:rPr>
      </w:pPr>
      <w:r w:rsidRPr="005D0527">
        <w:rPr>
          <w:rFonts w:eastAsia="Calibri"/>
          <w:b/>
        </w:rPr>
        <w:t xml:space="preserve">о проведении </w:t>
      </w:r>
      <w:r w:rsidRPr="005D0527">
        <w:rPr>
          <w:rFonts w:eastAsia="Calibri"/>
          <w:b/>
          <w:color w:val="000000"/>
          <w:lang w:eastAsia="en-US"/>
        </w:rPr>
        <w:t>литературного конкурса</w:t>
      </w:r>
      <w:r w:rsidR="00055BDE">
        <w:rPr>
          <w:rFonts w:eastAsia="Calibri"/>
          <w:b/>
          <w:color w:val="000000"/>
          <w:lang w:eastAsia="en-US"/>
        </w:rPr>
        <w:t xml:space="preserve"> </w:t>
      </w:r>
      <w:r w:rsidR="00055BDE" w:rsidRPr="005D0527">
        <w:rPr>
          <w:rFonts w:eastAsia="Calibri"/>
          <w:b/>
          <w:color w:val="000000"/>
          <w:lang w:eastAsia="en-US"/>
        </w:rPr>
        <w:t>«Нижневартовск – гармония в многообразии»</w:t>
      </w:r>
    </w:p>
    <w:p w:rsidR="004D61AB" w:rsidRDefault="005D0527" w:rsidP="004D61AB">
      <w:pPr>
        <w:spacing w:line="276" w:lineRule="auto"/>
        <w:ind w:right="142"/>
        <w:jc w:val="center"/>
        <w:rPr>
          <w:rFonts w:eastAsia="Calibri"/>
          <w:b/>
          <w:color w:val="000000"/>
          <w:lang w:eastAsia="en-US"/>
        </w:rPr>
      </w:pPr>
      <w:r w:rsidRPr="005D0527">
        <w:rPr>
          <w:rFonts w:eastAsia="Calibri"/>
          <w:b/>
          <w:color w:val="000000"/>
          <w:lang w:eastAsia="en-US"/>
        </w:rPr>
        <w:t xml:space="preserve">среди обучающихся </w:t>
      </w:r>
      <w:r w:rsidR="001863BF">
        <w:rPr>
          <w:rFonts w:eastAsia="Calibri"/>
          <w:b/>
          <w:color w:val="000000"/>
          <w:lang w:eastAsia="en-US"/>
        </w:rPr>
        <w:t>обще</w:t>
      </w:r>
      <w:r w:rsidRPr="005D0527">
        <w:rPr>
          <w:rFonts w:eastAsia="Calibri"/>
          <w:b/>
          <w:color w:val="000000"/>
          <w:lang w:eastAsia="en-US"/>
        </w:rPr>
        <w:t>образовательных организаций</w:t>
      </w:r>
      <w:r w:rsidR="001863BF">
        <w:rPr>
          <w:rFonts w:eastAsia="Calibri"/>
          <w:b/>
          <w:color w:val="000000"/>
          <w:lang w:eastAsia="en-US"/>
        </w:rPr>
        <w:t>,</w:t>
      </w:r>
      <w:r w:rsidR="004D61AB">
        <w:rPr>
          <w:rFonts w:eastAsia="Calibri"/>
          <w:b/>
          <w:color w:val="000000"/>
          <w:lang w:eastAsia="en-US"/>
        </w:rPr>
        <w:t xml:space="preserve"> </w:t>
      </w:r>
      <w:r w:rsidR="001863BF">
        <w:rPr>
          <w:rFonts w:eastAsia="Calibri"/>
          <w:b/>
          <w:color w:val="000000"/>
          <w:lang w:eastAsia="en-US"/>
        </w:rPr>
        <w:t xml:space="preserve">подведомственных </w:t>
      </w:r>
    </w:p>
    <w:p w:rsidR="005D0527" w:rsidRPr="005D0527" w:rsidRDefault="001863BF" w:rsidP="004D61AB">
      <w:pPr>
        <w:spacing w:line="276" w:lineRule="auto"/>
        <w:ind w:right="142"/>
        <w:jc w:val="center"/>
        <w:rPr>
          <w:rFonts w:eastAsia="Calibri"/>
          <w:b/>
          <w:color w:val="000000"/>
          <w:lang w:eastAsia="en-US"/>
        </w:rPr>
      </w:pPr>
      <w:r>
        <w:rPr>
          <w:rFonts w:eastAsia="Calibri"/>
          <w:b/>
          <w:color w:val="000000"/>
          <w:lang w:eastAsia="en-US"/>
        </w:rPr>
        <w:t xml:space="preserve">департаменту образования администрации </w:t>
      </w:r>
      <w:r w:rsidR="005D0527" w:rsidRPr="005D0527">
        <w:rPr>
          <w:rFonts w:eastAsia="Calibri"/>
          <w:b/>
          <w:color w:val="000000"/>
          <w:lang w:eastAsia="en-US"/>
        </w:rPr>
        <w:t>города Нижневартовска</w:t>
      </w:r>
      <w:r w:rsidR="004D61AB">
        <w:rPr>
          <w:rFonts w:eastAsia="Calibri"/>
          <w:b/>
          <w:color w:val="000000"/>
          <w:lang w:eastAsia="en-US"/>
        </w:rPr>
        <w:t xml:space="preserve">, </w:t>
      </w:r>
      <w:r w:rsidR="005D0527" w:rsidRPr="005D0527">
        <w:rPr>
          <w:rFonts w:eastAsia="Calibri"/>
          <w:b/>
        </w:rPr>
        <w:t>в 2018 году</w:t>
      </w:r>
    </w:p>
    <w:p w:rsidR="005D0527" w:rsidRPr="005D0527" w:rsidRDefault="005D0527" w:rsidP="005D0527">
      <w:pPr>
        <w:ind w:right="141"/>
        <w:jc w:val="both"/>
        <w:rPr>
          <w:rFonts w:eastAsia="Calibri"/>
        </w:rPr>
      </w:pPr>
    </w:p>
    <w:p w:rsidR="005D0527" w:rsidRPr="005D0527" w:rsidRDefault="005D0527" w:rsidP="005D0527">
      <w:pPr>
        <w:numPr>
          <w:ilvl w:val="0"/>
          <w:numId w:val="15"/>
        </w:numPr>
        <w:ind w:right="141"/>
        <w:jc w:val="center"/>
        <w:rPr>
          <w:rFonts w:eastAsia="Calibri"/>
          <w:b/>
        </w:rPr>
      </w:pPr>
      <w:r w:rsidRPr="005D0527">
        <w:rPr>
          <w:rFonts w:eastAsia="Calibri"/>
          <w:b/>
        </w:rPr>
        <w:t>Общие положения</w:t>
      </w:r>
    </w:p>
    <w:p w:rsidR="005D0527" w:rsidRPr="005D0527" w:rsidRDefault="005D0527" w:rsidP="005D0527">
      <w:pPr>
        <w:ind w:right="141"/>
        <w:jc w:val="both"/>
        <w:rPr>
          <w:rFonts w:eastAsia="Calibri"/>
          <w:b/>
        </w:rPr>
      </w:pPr>
    </w:p>
    <w:p w:rsidR="005D0527" w:rsidRPr="005D0527" w:rsidRDefault="005D0527" w:rsidP="005D0527">
      <w:pPr>
        <w:ind w:right="141"/>
        <w:jc w:val="both"/>
        <w:rPr>
          <w:rFonts w:eastAsia="Calibri"/>
        </w:rPr>
      </w:pPr>
      <w:r w:rsidRPr="005D0527">
        <w:rPr>
          <w:rFonts w:eastAsia="Calibri"/>
        </w:rPr>
        <w:t>1.1.</w:t>
      </w:r>
      <w:r w:rsidRPr="005D0527">
        <w:rPr>
          <w:rFonts w:eastAsia="Calibri"/>
        </w:rPr>
        <w:tab/>
        <w:t>Настоящее положение определяет цель, задачи, категорию участников</w:t>
      </w:r>
      <w:r w:rsidRPr="005D0527">
        <w:rPr>
          <w:rFonts w:eastAsia="Calibri"/>
          <w:lang w:eastAsia="en-US"/>
        </w:rPr>
        <w:t xml:space="preserve"> литературного конкурса </w:t>
      </w:r>
      <w:r w:rsidR="00055BDE" w:rsidRPr="005D0527">
        <w:rPr>
          <w:rFonts w:eastAsia="Calibri"/>
          <w:lang w:eastAsia="en-US"/>
        </w:rPr>
        <w:t>«Нижневартовск – гармония в многообразии»</w:t>
      </w:r>
      <w:r w:rsidR="00055BDE">
        <w:rPr>
          <w:rFonts w:eastAsia="Calibri"/>
          <w:lang w:eastAsia="en-US"/>
        </w:rPr>
        <w:t xml:space="preserve"> </w:t>
      </w:r>
      <w:r w:rsidRPr="005D0527">
        <w:rPr>
          <w:rFonts w:eastAsia="Calibri"/>
          <w:color w:val="000000"/>
          <w:lang w:eastAsia="en-US"/>
        </w:rPr>
        <w:t xml:space="preserve">среди обучающихся </w:t>
      </w:r>
      <w:r w:rsidR="00D7420A">
        <w:rPr>
          <w:rFonts w:eastAsia="Calibri"/>
          <w:color w:val="000000"/>
          <w:lang w:eastAsia="en-US"/>
        </w:rPr>
        <w:t>обще</w:t>
      </w:r>
      <w:r w:rsidRPr="005D0527">
        <w:rPr>
          <w:rFonts w:eastAsia="Calibri"/>
          <w:color w:val="000000"/>
          <w:lang w:eastAsia="en-US"/>
        </w:rPr>
        <w:t>образовательных организаций</w:t>
      </w:r>
      <w:r w:rsidR="00D7420A">
        <w:rPr>
          <w:rFonts w:eastAsia="Calibri"/>
          <w:color w:val="000000"/>
          <w:lang w:eastAsia="en-US"/>
        </w:rPr>
        <w:t>, подведомственных департаменту образования администрации</w:t>
      </w:r>
      <w:r w:rsidRPr="005D0527">
        <w:rPr>
          <w:rFonts w:eastAsia="Calibri"/>
          <w:color w:val="000000"/>
          <w:lang w:eastAsia="en-US"/>
        </w:rPr>
        <w:t xml:space="preserve"> города Нижневартовска</w:t>
      </w:r>
      <w:r w:rsidR="00055BDE">
        <w:rPr>
          <w:rFonts w:eastAsia="Calibri"/>
          <w:color w:val="000000"/>
          <w:lang w:eastAsia="en-US"/>
        </w:rPr>
        <w:t>,</w:t>
      </w:r>
      <w:r w:rsidRPr="005D0527">
        <w:rPr>
          <w:rFonts w:eastAsia="Calibri"/>
          <w:lang w:eastAsia="en-US"/>
        </w:rPr>
        <w:t xml:space="preserve"> в 2018 году (далее – конкурс)</w:t>
      </w:r>
      <w:r w:rsidRPr="005D0527">
        <w:rPr>
          <w:rFonts w:eastAsia="Calibri"/>
        </w:rPr>
        <w:t>, функции, права, обязанности организатора конкурса, жюри конкурса, сроки и условия проведения конкурса, критерии оцен</w:t>
      </w:r>
      <w:bookmarkStart w:id="0" w:name="_GoBack"/>
      <w:bookmarkEnd w:id="0"/>
      <w:r w:rsidRPr="005D0527">
        <w:rPr>
          <w:rFonts w:eastAsia="Calibri"/>
        </w:rPr>
        <w:t>ки конкурсных работ, порядок подведения итогов и распределение призового фонда конкурса.</w:t>
      </w:r>
    </w:p>
    <w:p w:rsidR="005D0527" w:rsidRPr="005D0527" w:rsidRDefault="005D0527" w:rsidP="005D0527">
      <w:pPr>
        <w:ind w:right="141"/>
        <w:jc w:val="both"/>
        <w:rPr>
          <w:rFonts w:eastAsia="Calibri"/>
        </w:rPr>
      </w:pPr>
      <w:r w:rsidRPr="005D0527">
        <w:rPr>
          <w:rFonts w:eastAsia="Calibri"/>
        </w:rPr>
        <w:t>1.2.</w:t>
      </w:r>
      <w:r w:rsidRPr="005D0527">
        <w:rPr>
          <w:rFonts w:eastAsia="Calibri"/>
        </w:rPr>
        <w:tab/>
      </w:r>
      <w:r w:rsidRPr="005D0527">
        <w:rPr>
          <w:rFonts w:eastAsia="Calibri"/>
          <w:color w:val="000000"/>
          <w:lang w:eastAsia="en-US"/>
        </w:rPr>
        <w:t xml:space="preserve">Конкурс </w:t>
      </w:r>
      <w:r w:rsidRPr="005D0527">
        <w:rPr>
          <w:rFonts w:eastAsia="Calibri"/>
        </w:rPr>
        <w:t>проводится в рамках реализации муниципальной программы «Развитие образования города Нижневартовска на 2015-2020 годы» на 2018 год.</w:t>
      </w:r>
    </w:p>
    <w:p w:rsidR="005D0527" w:rsidRPr="005D0527" w:rsidRDefault="005D0527" w:rsidP="005D0527">
      <w:pPr>
        <w:ind w:right="141"/>
        <w:jc w:val="both"/>
        <w:rPr>
          <w:rFonts w:eastAsia="Calibri"/>
        </w:rPr>
      </w:pPr>
      <w:r w:rsidRPr="005D0527">
        <w:rPr>
          <w:rFonts w:eastAsia="Calibri"/>
        </w:rPr>
        <w:t>1.3.</w:t>
      </w:r>
      <w:r w:rsidRPr="005D0527">
        <w:rPr>
          <w:rFonts w:eastAsia="Calibri"/>
        </w:rPr>
        <w:tab/>
        <w:t xml:space="preserve">Организацию и проведение конкурса осуществляет муниципальное автономное учреждение города Нижневартовска «Центр развития образования» (далее – МАУ </w:t>
      </w:r>
      <w:r w:rsidR="004D61AB">
        <w:rPr>
          <w:rFonts w:eastAsia="Calibri"/>
        </w:rPr>
        <w:t xml:space="preserve">                         </w:t>
      </w:r>
      <w:r w:rsidRPr="005D0527">
        <w:rPr>
          <w:rFonts w:eastAsia="Calibri"/>
        </w:rPr>
        <w:t>г. Нижневартовска «ЦРО»).</w:t>
      </w:r>
    </w:p>
    <w:p w:rsidR="005D0527" w:rsidRPr="005D0527" w:rsidRDefault="005D0527" w:rsidP="005D0527">
      <w:pPr>
        <w:ind w:right="141"/>
        <w:jc w:val="both"/>
        <w:rPr>
          <w:rFonts w:eastAsia="Calibri"/>
        </w:rPr>
      </w:pPr>
      <w:r w:rsidRPr="005D0527">
        <w:rPr>
          <w:rFonts w:eastAsia="Calibri"/>
        </w:rPr>
        <w:t>1.4.</w:t>
      </w:r>
      <w:r w:rsidRPr="005D0527">
        <w:rPr>
          <w:rFonts w:eastAsia="Calibri"/>
        </w:rPr>
        <w:tab/>
        <w:t>Координацию организации и проведения конкурса осуществляет департамент образования администрации города Нижневартовска (далее – департамент образования).</w:t>
      </w:r>
    </w:p>
    <w:p w:rsidR="005D0527" w:rsidRPr="005D0527" w:rsidRDefault="005D0527" w:rsidP="005D0527">
      <w:pPr>
        <w:ind w:right="141"/>
        <w:jc w:val="both"/>
        <w:rPr>
          <w:rFonts w:eastAsia="Calibri"/>
        </w:rPr>
      </w:pPr>
      <w:r w:rsidRPr="005D0527">
        <w:rPr>
          <w:rFonts w:eastAsia="Calibri"/>
        </w:rPr>
        <w:t>1.5.</w:t>
      </w:r>
      <w:r w:rsidRPr="005D0527">
        <w:rPr>
          <w:rFonts w:eastAsia="Calibri"/>
        </w:rPr>
        <w:tab/>
        <w:t>Участие в конкурсе добровольное.</w:t>
      </w:r>
    </w:p>
    <w:p w:rsidR="005D0527" w:rsidRPr="005D0527" w:rsidRDefault="005D0527" w:rsidP="005D0527">
      <w:pPr>
        <w:ind w:right="141"/>
        <w:jc w:val="both"/>
        <w:rPr>
          <w:rFonts w:eastAsia="Calibri"/>
        </w:rPr>
      </w:pPr>
      <w:r w:rsidRPr="005D0527">
        <w:rPr>
          <w:rFonts w:eastAsia="Calibri"/>
        </w:rPr>
        <w:t>1.6.</w:t>
      </w:r>
      <w:r w:rsidRPr="005D0527">
        <w:rPr>
          <w:rFonts w:eastAsia="Calibri"/>
        </w:rPr>
        <w:tab/>
        <w:t>Рабочим языком конкурса является русский – государственный язык Российской Федерации.</w:t>
      </w:r>
    </w:p>
    <w:p w:rsidR="005D0527" w:rsidRPr="005D0527" w:rsidRDefault="005D0527" w:rsidP="005D0527">
      <w:pPr>
        <w:ind w:right="141"/>
        <w:jc w:val="both"/>
        <w:rPr>
          <w:rFonts w:eastAsia="Calibri"/>
        </w:rPr>
      </w:pPr>
      <w:r w:rsidRPr="005D0527">
        <w:rPr>
          <w:rFonts w:eastAsia="Calibri"/>
        </w:rPr>
        <w:t>1.7.</w:t>
      </w:r>
      <w:r w:rsidRPr="005D0527">
        <w:rPr>
          <w:rFonts w:eastAsia="Calibri"/>
        </w:rPr>
        <w:tab/>
        <w:t>Основными принципами проведения конкурса являются гласность, открытость, прозрачность процедур и обеспечение равных возможностей для участия в нём обучающихся образовательных организаций.</w:t>
      </w:r>
    </w:p>
    <w:p w:rsidR="005D0527" w:rsidRPr="005D0527" w:rsidRDefault="005D0527" w:rsidP="005D0527">
      <w:pPr>
        <w:ind w:right="141"/>
        <w:jc w:val="both"/>
        <w:rPr>
          <w:rFonts w:eastAsia="Calibri"/>
        </w:rPr>
      </w:pPr>
      <w:r w:rsidRPr="005D0527">
        <w:rPr>
          <w:rFonts w:eastAsia="Calibri"/>
        </w:rPr>
        <w:t>1.8.</w:t>
      </w:r>
      <w:r w:rsidRPr="005D0527">
        <w:rPr>
          <w:rFonts w:eastAsia="Calibri"/>
        </w:rPr>
        <w:tab/>
        <w:t>Информационное сопровождение конкурса осуществляется на официальном сайте органов местного самоуправления города Нижневартовска (</w:t>
      </w:r>
      <w:hyperlink r:id="rId9" w:history="1">
        <w:r w:rsidRPr="005D0527">
          <w:rPr>
            <w:rFonts w:eastAsia="Calibri"/>
            <w:color w:val="0000FF"/>
            <w:u w:val="single"/>
          </w:rPr>
          <w:t>http://n-vartovsk.ru</w:t>
        </w:r>
      </w:hyperlink>
      <w:r w:rsidRPr="005D0527">
        <w:rPr>
          <w:rFonts w:eastAsia="Calibri"/>
        </w:rPr>
        <w:t>), портале системы образования города Нижневартовска (</w:t>
      </w:r>
      <w:hyperlink r:id="rId10" w:history="1">
        <w:r w:rsidRPr="005D0527">
          <w:rPr>
            <w:rFonts w:eastAsia="Calibri"/>
            <w:color w:val="0000FF"/>
            <w:u w:val="single"/>
          </w:rPr>
          <w:t>http://edu-nv.ru/</w:t>
        </w:r>
      </w:hyperlink>
      <w:r w:rsidRPr="005D0527">
        <w:rPr>
          <w:rFonts w:eastAsia="Calibri"/>
        </w:rPr>
        <w:t>).</w:t>
      </w:r>
    </w:p>
    <w:p w:rsidR="005D0527" w:rsidRPr="005D0527" w:rsidRDefault="005D0527" w:rsidP="005D0527">
      <w:pPr>
        <w:ind w:right="141"/>
        <w:jc w:val="both"/>
        <w:rPr>
          <w:rFonts w:eastAsia="Calibri"/>
        </w:rPr>
      </w:pPr>
    </w:p>
    <w:p w:rsidR="005D0527" w:rsidRPr="005D0527" w:rsidRDefault="005D0527" w:rsidP="005D0527">
      <w:pPr>
        <w:numPr>
          <w:ilvl w:val="0"/>
          <w:numId w:val="15"/>
        </w:numPr>
        <w:ind w:right="141"/>
        <w:jc w:val="center"/>
        <w:rPr>
          <w:rFonts w:eastAsia="Calibri"/>
          <w:b/>
        </w:rPr>
      </w:pPr>
      <w:r w:rsidRPr="005D0527">
        <w:rPr>
          <w:rFonts w:eastAsia="Calibri"/>
          <w:b/>
        </w:rPr>
        <w:t>Цель и задачи конкурса</w:t>
      </w:r>
    </w:p>
    <w:p w:rsidR="005D0527" w:rsidRPr="005D0527" w:rsidRDefault="005D0527" w:rsidP="005D0527">
      <w:pPr>
        <w:ind w:right="141"/>
        <w:jc w:val="center"/>
        <w:rPr>
          <w:rFonts w:eastAsia="Calibri"/>
          <w:b/>
        </w:rPr>
      </w:pPr>
    </w:p>
    <w:p w:rsidR="005D0527" w:rsidRPr="005D0527" w:rsidRDefault="005D0527" w:rsidP="005D0527">
      <w:pPr>
        <w:ind w:right="141"/>
        <w:jc w:val="both"/>
        <w:rPr>
          <w:rFonts w:eastAsia="Calibri"/>
        </w:rPr>
      </w:pPr>
      <w:r w:rsidRPr="005D0527">
        <w:rPr>
          <w:rFonts w:eastAsia="Calibri"/>
        </w:rPr>
        <w:t>2.1.</w:t>
      </w:r>
      <w:r w:rsidRPr="005D0527">
        <w:rPr>
          <w:rFonts w:eastAsia="Calibri"/>
        </w:rPr>
        <w:tab/>
        <w:t xml:space="preserve">Цель конкурса: </w:t>
      </w:r>
      <w:r w:rsidRPr="005D0527">
        <w:rPr>
          <w:rFonts w:eastAsia="Calibri"/>
          <w:color w:val="000000"/>
        </w:rPr>
        <w:t xml:space="preserve">формирование </w:t>
      </w:r>
      <w:r w:rsidRPr="005D0527">
        <w:rPr>
          <w:rFonts w:eastAsia="Calibri"/>
          <w:color w:val="000000"/>
          <w:lang w:eastAsia="en-US"/>
        </w:rPr>
        <w:t>культуры межэтнического общения,</w:t>
      </w:r>
      <w:r w:rsidRPr="005D0527">
        <w:rPr>
          <w:rFonts w:eastAsia="Calibri"/>
          <w:b/>
          <w:color w:val="000000"/>
          <w:lang w:eastAsia="en-US"/>
        </w:rPr>
        <w:t xml:space="preserve"> </w:t>
      </w:r>
      <w:r w:rsidRPr="005D0527">
        <w:rPr>
          <w:rFonts w:eastAsia="Calibri"/>
          <w:lang w:eastAsia="en-US"/>
        </w:rPr>
        <w:t xml:space="preserve">профилактика проявлений ксенофобии и экстремизма среди обучающихся </w:t>
      </w:r>
      <w:r w:rsidR="00426BD7" w:rsidRPr="00426BD7">
        <w:rPr>
          <w:rFonts w:eastAsia="Calibri"/>
        </w:rPr>
        <w:t>общеобразовательных организаций, подведомственных департаменту образования администрации города Нижневартовска</w:t>
      </w:r>
      <w:r w:rsidRPr="005D0527">
        <w:rPr>
          <w:rFonts w:eastAsia="Calibri"/>
        </w:rPr>
        <w:t>.</w:t>
      </w:r>
    </w:p>
    <w:p w:rsidR="005D0527" w:rsidRPr="005D0527" w:rsidRDefault="005D0527" w:rsidP="005D0527">
      <w:pPr>
        <w:ind w:right="141"/>
        <w:jc w:val="both"/>
        <w:rPr>
          <w:rFonts w:eastAsia="Calibri"/>
        </w:rPr>
      </w:pPr>
      <w:r w:rsidRPr="005D0527">
        <w:rPr>
          <w:rFonts w:eastAsia="Calibri"/>
        </w:rPr>
        <w:t>2.2.</w:t>
      </w:r>
      <w:r w:rsidRPr="005D0527">
        <w:rPr>
          <w:rFonts w:eastAsia="Calibri"/>
        </w:rPr>
        <w:tab/>
        <w:t>Задачи конкурса:</w:t>
      </w:r>
    </w:p>
    <w:p w:rsidR="005D0527" w:rsidRPr="005D0527" w:rsidRDefault="005D0527" w:rsidP="005D0527">
      <w:pPr>
        <w:ind w:right="141"/>
        <w:jc w:val="both"/>
        <w:rPr>
          <w:rFonts w:eastAsia="Calibri"/>
          <w:lang w:eastAsia="en-US"/>
        </w:rPr>
      </w:pPr>
      <w:r w:rsidRPr="005D0527">
        <w:rPr>
          <w:rFonts w:eastAsia="Calibri"/>
          <w:b/>
          <w:color w:val="000000"/>
        </w:rPr>
        <w:t xml:space="preserve">- </w:t>
      </w:r>
      <w:r w:rsidRPr="005D0527">
        <w:rPr>
          <w:rFonts w:eastAsia="Calibri"/>
          <w:lang w:eastAsia="en-US"/>
        </w:rPr>
        <w:t>формирование средствами литературного творчества интереса к культуре народов, проживающих в городе Нижневартовске, уважительного отношения к представителям различных национальностей, поддержание</w:t>
      </w:r>
      <w:r w:rsidRPr="005D0527">
        <w:rPr>
          <w:rFonts w:eastAsia="Calibri"/>
          <w:bCs/>
          <w:lang w:eastAsia="en-US"/>
        </w:rPr>
        <w:t xml:space="preserve"> межнационального и межконфессионального согласия;</w:t>
      </w:r>
    </w:p>
    <w:p w:rsidR="005D0527" w:rsidRPr="005D0527" w:rsidRDefault="005D0527" w:rsidP="005D0527">
      <w:pPr>
        <w:numPr>
          <w:ilvl w:val="0"/>
          <w:numId w:val="13"/>
        </w:numPr>
        <w:tabs>
          <w:tab w:val="left" w:pos="284"/>
        </w:tabs>
        <w:ind w:left="0" w:right="141" w:firstLine="0"/>
        <w:contextualSpacing/>
        <w:jc w:val="both"/>
        <w:rPr>
          <w:rFonts w:eastAsia="Calibri"/>
          <w:lang w:eastAsia="en-US"/>
        </w:rPr>
      </w:pPr>
      <w:r w:rsidRPr="005D0527">
        <w:rPr>
          <w:rFonts w:eastAsia="Calibri"/>
          <w:lang w:eastAsia="en-US"/>
        </w:rPr>
        <w:t>укрепление положительных представлений подрастающего поколения о культуре, обычаях, традициях, языках представителей различных национальностей;</w:t>
      </w:r>
    </w:p>
    <w:p w:rsidR="005D0527" w:rsidRPr="005D0527" w:rsidRDefault="005D0527" w:rsidP="005D0527">
      <w:pPr>
        <w:numPr>
          <w:ilvl w:val="0"/>
          <w:numId w:val="13"/>
        </w:numPr>
        <w:tabs>
          <w:tab w:val="left" w:pos="284"/>
        </w:tabs>
        <w:spacing w:after="120"/>
        <w:ind w:left="0" w:right="141" w:firstLine="0"/>
        <w:jc w:val="both"/>
        <w:rPr>
          <w:rFonts w:eastAsia="Calibri"/>
          <w:lang w:eastAsia="en-US"/>
        </w:rPr>
      </w:pPr>
      <w:r w:rsidRPr="005D0527">
        <w:rPr>
          <w:rFonts w:eastAsia="Calibri"/>
          <w:lang w:eastAsia="en-US"/>
        </w:rPr>
        <w:t>выявление и поощрение талантливых, творческих и активных школьников образовательных организаций.</w:t>
      </w:r>
    </w:p>
    <w:p w:rsidR="005D0527" w:rsidRPr="005D0527" w:rsidRDefault="005D0527" w:rsidP="005D0527">
      <w:pPr>
        <w:ind w:right="141"/>
        <w:jc w:val="center"/>
        <w:rPr>
          <w:rFonts w:eastAsia="Calibri"/>
        </w:rPr>
      </w:pPr>
    </w:p>
    <w:p w:rsidR="005D0527" w:rsidRPr="005D0527" w:rsidRDefault="005D0527" w:rsidP="005D0527">
      <w:pPr>
        <w:numPr>
          <w:ilvl w:val="0"/>
          <w:numId w:val="15"/>
        </w:numPr>
        <w:ind w:right="141"/>
        <w:jc w:val="center"/>
        <w:rPr>
          <w:rFonts w:eastAsia="Calibri"/>
          <w:b/>
        </w:rPr>
      </w:pPr>
      <w:r w:rsidRPr="005D0527">
        <w:rPr>
          <w:rFonts w:eastAsia="Calibri"/>
          <w:b/>
        </w:rPr>
        <w:t>Участники конкурса</w:t>
      </w:r>
    </w:p>
    <w:p w:rsidR="005D0527" w:rsidRPr="005D0527" w:rsidRDefault="005D0527" w:rsidP="005D0527">
      <w:pPr>
        <w:ind w:right="141"/>
        <w:jc w:val="center"/>
        <w:rPr>
          <w:rFonts w:eastAsia="Calibri"/>
          <w:b/>
        </w:rPr>
      </w:pPr>
    </w:p>
    <w:p w:rsidR="005D0527" w:rsidRPr="005D0527" w:rsidRDefault="005D0527" w:rsidP="00426BD7">
      <w:pPr>
        <w:numPr>
          <w:ilvl w:val="1"/>
          <w:numId w:val="5"/>
        </w:numPr>
        <w:tabs>
          <w:tab w:val="left" w:pos="567"/>
        </w:tabs>
        <w:spacing w:line="276" w:lineRule="auto"/>
        <w:ind w:right="57"/>
        <w:jc w:val="both"/>
        <w:rPr>
          <w:rFonts w:eastAsia="Calibri"/>
        </w:rPr>
      </w:pPr>
      <w:r w:rsidRPr="005D0527">
        <w:rPr>
          <w:rFonts w:eastAsia="Calibri"/>
        </w:rPr>
        <w:t xml:space="preserve">В конкурсе принимают участие обучающиеся </w:t>
      </w:r>
      <w:r w:rsidRPr="005D0527">
        <w:rPr>
          <w:rFonts w:eastAsia="Calibri"/>
          <w:color w:val="000000"/>
        </w:rPr>
        <w:t>2-11</w:t>
      </w:r>
      <w:r w:rsidRPr="005D0527">
        <w:rPr>
          <w:rFonts w:eastAsia="Calibri"/>
        </w:rPr>
        <w:t xml:space="preserve"> классов </w:t>
      </w:r>
      <w:r w:rsidR="00426BD7" w:rsidRPr="00426BD7">
        <w:rPr>
          <w:rFonts w:eastAsia="Calibri"/>
        </w:rPr>
        <w:t xml:space="preserve">общеобразовательных организаций, подведомственных департаменту образования администрации города Нижневартовска </w:t>
      </w:r>
      <w:r w:rsidRPr="005D0527">
        <w:rPr>
          <w:rFonts w:eastAsia="Calibri"/>
        </w:rPr>
        <w:t>(далее – участники).</w:t>
      </w:r>
    </w:p>
    <w:p w:rsidR="005D0527" w:rsidRPr="005D0527" w:rsidRDefault="005D0527" w:rsidP="005D0527">
      <w:pPr>
        <w:numPr>
          <w:ilvl w:val="1"/>
          <w:numId w:val="5"/>
        </w:numPr>
        <w:tabs>
          <w:tab w:val="left" w:pos="567"/>
        </w:tabs>
        <w:spacing w:line="276" w:lineRule="auto"/>
        <w:ind w:right="57"/>
        <w:jc w:val="both"/>
        <w:rPr>
          <w:rFonts w:eastAsia="Calibri"/>
        </w:rPr>
      </w:pPr>
      <w:r w:rsidRPr="005D0527">
        <w:rPr>
          <w:rFonts w:eastAsia="Calibri"/>
        </w:rPr>
        <w:lastRenderedPageBreak/>
        <w:t xml:space="preserve">Количество участников от одной </w:t>
      </w:r>
      <w:r w:rsidR="00426BD7">
        <w:rPr>
          <w:rFonts w:eastAsia="Calibri"/>
        </w:rPr>
        <w:t>общеобразовательной организации, подведомственной</w:t>
      </w:r>
      <w:r w:rsidR="00426BD7" w:rsidRPr="00426BD7">
        <w:rPr>
          <w:rFonts w:eastAsia="Calibri"/>
        </w:rPr>
        <w:t xml:space="preserve"> департаменту образования администрации города Нижневартовска</w:t>
      </w:r>
      <w:r w:rsidR="00426BD7">
        <w:rPr>
          <w:rFonts w:eastAsia="Calibri"/>
        </w:rPr>
        <w:t xml:space="preserve"> (далее – образовательная организация),</w:t>
      </w:r>
      <w:r w:rsidRPr="005D0527">
        <w:rPr>
          <w:rFonts w:eastAsia="Calibri"/>
        </w:rPr>
        <w:t xml:space="preserve"> в каждой номинации не ограничено.</w:t>
      </w:r>
    </w:p>
    <w:p w:rsidR="005D0527" w:rsidRPr="005D0527" w:rsidRDefault="005D0527" w:rsidP="005D0527">
      <w:pPr>
        <w:numPr>
          <w:ilvl w:val="1"/>
          <w:numId w:val="5"/>
        </w:numPr>
        <w:tabs>
          <w:tab w:val="left" w:pos="567"/>
        </w:tabs>
        <w:spacing w:line="276" w:lineRule="auto"/>
        <w:ind w:right="141"/>
        <w:jc w:val="both"/>
        <w:rPr>
          <w:rFonts w:eastAsia="Calibri"/>
        </w:rPr>
      </w:pPr>
      <w:r w:rsidRPr="005D0527">
        <w:rPr>
          <w:rFonts w:eastAsia="Calibri"/>
        </w:rPr>
        <w:t>Обучающийся, претендент на участие в конкурсе, должен быть индивидуальным авт</w:t>
      </w:r>
      <w:r w:rsidR="004D61AB">
        <w:rPr>
          <w:rFonts w:eastAsia="Calibri"/>
        </w:rPr>
        <w:t>ором своей конкурсной работы.</w:t>
      </w:r>
    </w:p>
    <w:p w:rsidR="005D0527" w:rsidRPr="005D0527" w:rsidRDefault="005D0527" w:rsidP="005D0527">
      <w:pPr>
        <w:numPr>
          <w:ilvl w:val="1"/>
          <w:numId w:val="5"/>
        </w:numPr>
        <w:tabs>
          <w:tab w:val="left" w:pos="567"/>
        </w:tabs>
        <w:spacing w:line="276" w:lineRule="auto"/>
        <w:ind w:right="141"/>
        <w:jc w:val="both"/>
        <w:rPr>
          <w:rFonts w:eastAsia="Calibri"/>
        </w:rPr>
      </w:pPr>
      <w:r w:rsidRPr="005D0527">
        <w:rPr>
          <w:rFonts w:eastAsia="Calibri"/>
        </w:rPr>
        <w:t>Участники конкурса несут ответственность за нарушение авторских прав и иных прав и законных интересов третьих лиц согласно действующему законодательству Российской Федерации.</w:t>
      </w:r>
    </w:p>
    <w:p w:rsidR="005D0527" w:rsidRPr="005D0527" w:rsidRDefault="005D0527" w:rsidP="005D0527">
      <w:pPr>
        <w:ind w:right="141"/>
        <w:jc w:val="both"/>
        <w:rPr>
          <w:rFonts w:eastAsia="Calibri"/>
        </w:rPr>
      </w:pPr>
    </w:p>
    <w:p w:rsidR="005D0527" w:rsidRPr="005D0527" w:rsidRDefault="005D0527" w:rsidP="005D0527">
      <w:pPr>
        <w:numPr>
          <w:ilvl w:val="0"/>
          <w:numId w:val="15"/>
        </w:numPr>
        <w:ind w:right="141"/>
        <w:jc w:val="center"/>
        <w:rPr>
          <w:rFonts w:eastAsia="Calibri"/>
          <w:b/>
        </w:rPr>
      </w:pPr>
      <w:r w:rsidRPr="005D0527">
        <w:rPr>
          <w:rFonts w:eastAsia="Calibri"/>
          <w:b/>
        </w:rPr>
        <w:t>Организатор конкурса</w:t>
      </w:r>
    </w:p>
    <w:p w:rsidR="005D0527" w:rsidRPr="005D0527" w:rsidRDefault="005D0527" w:rsidP="005D0527">
      <w:pPr>
        <w:ind w:right="141"/>
        <w:jc w:val="center"/>
        <w:rPr>
          <w:rFonts w:eastAsia="Calibri"/>
          <w:b/>
        </w:rPr>
      </w:pPr>
    </w:p>
    <w:p w:rsidR="005D0527" w:rsidRPr="005D0527" w:rsidRDefault="005D0527" w:rsidP="005D0527">
      <w:pPr>
        <w:ind w:right="141"/>
        <w:jc w:val="both"/>
        <w:rPr>
          <w:rFonts w:eastAsia="Calibri"/>
        </w:rPr>
      </w:pPr>
      <w:r w:rsidRPr="005D0527">
        <w:rPr>
          <w:rFonts w:eastAsia="Calibri"/>
        </w:rPr>
        <w:t>4.1.</w:t>
      </w:r>
      <w:r w:rsidRPr="005D0527">
        <w:rPr>
          <w:rFonts w:eastAsia="Calibri"/>
        </w:rPr>
        <w:tab/>
        <w:t>Функции организатора:</w:t>
      </w:r>
    </w:p>
    <w:p w:rsidR="005D0527" w:rsidRPr="005D0527" w:rsidRDefault="005D0527" w:rsidP="005D0527">
      <w:pPr>
        <w:numPr>
          <w:ilvl w:val="0"/>
          <w:numId w:val="17"/>
        </w:numPr>
        <w:ind w:right="141"/>
        <w:jc w:val="both"/>
        <w:rPr>
          <w:rFonts w:eastAsia="Calibri"/>
        </w:rPr>
      </w:pPr>
      <w:r w:rsidRPr="005D0527">
        <w:rPr>
          <w:rFonts w:eastAsia="Calibri"/>
        </w:rPr>
        <w:t>регистрирует заявки, принимает конкурсные работы участников;</w:t>
      </w:r>
    </w:p>
    <w:p w:rsidR="005D0527" w:rsidRPr="005D0527" w:rsidRDefault="005D0527" w:rsidP="005D0527">
      <w:pPr>
        <w:numPr>
          <w:ilvl w:val="0"/>
          <w:numId w:val="17"/>
        </w:numPr>
        <w:ind w:right="141"/>
        <w:jc w:val="both"/>
        <w:rPr>
          <w:rFonts w:eastAsia="Calibri"/>
        </w:rPr>
      </w:pPr>
      <w:r w:rsidRPr="005D0527">
        <w:rPr>
          <w:rFonts w:eastAsia="Calibri"/>
        </w:rPr>
        <w:t>проводит техническую экспертизу заявок, конкурсных работ участников;</w:t>
      </w:r>
    </w:p>
    <w:p w:rsidR="005D0527" w:rsidRPr="005D0527" w:rsidRDefault="005D0527" w:rsidP="005D0527">
      <w:pPr>
        <w:numPr>
          <w:ilvl w:val="0"/>
          <w:numId w:val="17"/>
        </w:numPr>
        <w:ind w:right="141"/>
        <w:jc w:val="both"/>
        <w:rPr>
          <w:rFonts w:eastAsia="Calibri"/>
        </w:rPr>
      </w:pPr>
      <w:r w:rsidRPr="005D0527">
        <w:rPr>
          <w:rFonts w:eastAsia="Calibri"/>
        </w:rPr>
        <w:t>консультирует участников по вопросам проведения конкурса;</w:t>
      </w:r>
    </w:p>
    <w:p w:rsidR="005D0527" w:rsidRPr="005D0527" w:rsidRDefault="005D0527" w:rsidP="005D0527">
      <w:pPr>
        <w:numPr>
          <w:ilvl w:val="0"/>
          <w:numId w:val="17"/>
        </w:numPr>
        <w:ind w:right="141"/>
        <w:jc w:val="both"/>
        <w:rPr>
          <w:rFonts w:eastAsia="Calibri"/>
        </w:rPr>
      </w:pPr>
      <w:r w:rsidRPr="005D0527">
        <w:rPr>
          <w:rFonts w:eastAsia="Calibri"/>
        </w:rPr>
        <w:t>формирует список участников конкурса;</w:t>
      </w:r>
    </w:p>
    <w:p w:rsidR="005D0527" w:rsidRPr="005D0527" w:rsidRDefault="005D0527" w:rsidP="005D0527">
      <w:pPr>
        <w:numPr>
          <w:ilvl w:val="0"/>
          <w:numId w:val="17"/>
        </w:numPr>
        <w:ind w:right="141"/>
        <w:jc w:val="both"/>
        <w:rPr>
          <w:rFonts w:eastAsia="Calibri"/>
        </w:rPr>
      </w:pPr>
      <w:r w:rsidRPr="005D0527">
        <w:rPr>
          <w:rFonts w:eastAsia="Calibri"/>
        </w:rPr>
        <w:t>организует работу жюри конкурса;</w:t>
      </w:r>
    </w:p>
    <w:p w:rsidR="005D0527" w:rsidRPr="005D0527" w:rsidRDefault="005D0527" w:rsidP="005D0527">
      <w:pPr>
        <w:numPr>
          <w:ilvl w:val="0"/>
          <w:numId w:val="17"/>
        </w:numPr>
        <w:ind w:right="141"/>
        <w:jc w:val="both"/>
        <w:rPr>
          <w:rFonts w:eastAsia="Calibri"/>
        </w:rPr>
      </w:pPr>
      <w:r w:rsidRPr="005D0527">
        <w:rPr>
          <w:rFonts w:eastAsia="Calibri"/>
        </w:rPr>
        <w:t>формирует рейтинг конкурсных работ участников в каждой номинации на основании экспертных листов жюри конкурса;</w:t>
      </w:r>
    </w:p>
    <w:p w:rsidR="005D0527" w:rsidRPr="005D0527" w:rsidRDefault="005D0527" w:rsidP="005D0527">
      <w:pPr>
        <w:numPr>
          <w:ilvl w:val="0"/>
          <w:numId w:val="17"/>
        </w:numPr>
        <w:ind w:right="141"/>
        <w:jc w:val="both"/>
        <w:rPr>
          <w:rFonts w:eastAsia="Calibri"/>
        </w:rPr>
      </w:pPr>
      <w:r w:rsidRPr="005D0527">
        <w:rPr>
          <w:rFonts w:eastAsia="Calibri"/>
        </w:rPr>
        <w:t>оформляет списки победителей, призеров, номинантов конкурса в каждой номинации на основании протокола жюри конкурса и направляет их в департамент образования для утверждения приказом директора департамента образования;</w:t>
      </w:r>
    </w:p>
    <w:p w:rsidR="005D0527" w:rsidRPr="005D0527" w:rsidRDefault="005D0527" w:rsidP="005D0527">
      <w:pPr>
        <w:numPr>
          <w:ilvl w:val="0"/>
          <w:numId w:val="17"/>
        </w:numPr>
        <w:ind w:right="141"/>
        <w:jc w:val="both"/>
        <w:rPr>
          <w:rFonts w:eastAsia="Calibri"/>
        </w:rPr>
      </w:pPr>
      <w:r w:rsidRPr="005D0527">
        <w:rPr>
          <w:rFonts w:eastAsia="Calibri"/>
        </w:rPr>
        <w:t>размещает анонс, итоги конкурса на портале системы образования города Нижневартовска (</w:t>
      </w:r>
      <w:hyperlink r:id="rId11" w:history="1">
        <w:r w:rsidRPr="005D0527">
          <w:rPr>
            <w:rFonts w:eastAsia="Calibri"/>
            <w:color w:val="0000FF"/>
            <w:u w:val="single"/>
          </w:rPr>
          <w:t>www.edu-nv.ru</w:t>
        </w:r>
      </w:hyperlink>
      <w:r w:rsidRPr="005D0527">
        <w:rPr>
          <w:rFonts w:eastAsia="Calibri"/>
        </w:rPr>
        <w:t>);</w:t>
      </w:r>
    </w:p>
    <w:p w:rsidR="005D0527" w:rsidRPr="005D0527" w:rsidRDefault="005D0527" w:rsidP="005D0527">
      <w:pPr>
        <w:numPr>
          <w:ilvl w:val="0"/>
          <w:numId w:val="16"/>
        </w:numPr>
        <w:ind w:right="141"/>
        <w:jc w:val="both"/>
        <w:rPr>
          <w:rFonts w:eastAsia="Calibri"/>
        </w:rPr>
      </w:pPr>
      <w:r w:rsidRPr="005D0527">
        <w:rPr>
          <w:rFonts w:eastAsia="Calibri"/>
        </w:rPr>
        <w:t>организует награждение победителей, призеров и номинантов конкурса.</w:t>
      </w:r>
    </w:p>
    <w:p w:rsidR="005D0527" w:rsidRPr="005D0527" w:rsidRDefault="005D0527" w:rsidP="005D0527">
      <w:pPr>
        <w:ind w:right="141"/>
        <w:jc w:val="both"/>
        <w:rPr>
          <w:rFonts w:eastAsia="Calibri"/>
        </w:rPr>
      </w:pPr>
      <w:r w:rsidRPr="005D0527">
        <w:rPr>
          <w:rFonts w:eastAsia="Calibri"/>
        </w:rPr>
        <w:t>4.2. Организатор имеет право:</w:t>
      </w:r>
    </w:p>
    <w:p w:rsidR="005D0527" w:rsidRPr="005D0527" w:rsidRDefault="005D0527" w:rsidP="005D0527">
      <w:pPr>
        <w:numPr>
          <w:ilvl w:val="0"/>
          <w:numId w:val="18"/>
        </w:numPr>
        <w:ind w:right="141"/>
        <w:jc w:val="both"/>
        <w:rPr>
          <w:rFonts w:eastAsia="Calibri"/>
        </w:rPr>
      </w:pPr>
      <w:r w:rsidRPr="005D0527">
        <w:rPr>
          <w:rFonts w:eastAsia="Calibri"/>
        </w:rPr>
        <w:t>использовать конкурсные работы участников в некоммерческих целях, то есть корректировать, тиражировать, публиковать в печатных и электронных средствах массовой информации, экспонировать во время проведения различных мероприятий с указанием авторов работ, но без выплаты им денежного вознаграждения;</w:t>
      </w:r>
    </w:p>
    <w:p w:rsidR="005D0527" w:rsidRPr="005D0527" w:rsidRDefault="005D0527" w:rsidP="005D0527">
      <w:pPr>
        <w:numPr>
          <w:ilvl w:val="0"/>
          <w:numId w:val="18"/>
        </w:numPr>
        <w:ind w:right="141"/>
        <w:jc w:val="both"/>
        <w:rPr>
          <w:rFonts w:eastAsia="Calibri"/>
        </w:rPr>
      </w:pPr>
      <w:r w:rsidRPr="005D0527">
        <w:rPr>
          <w:rFonts w:eastAsia="Calibri"/>
        </w:rPr>
        <w:t>отклонить заявку образовательной организации на участие в конкурсе в соответствии с п. 5.8. настоящего положения.</w:t>
      </w:r>
    </w:p>
    <w:p w:rsidR="005D0527" w:rsidRPr="005D0527" w:rsidRDefault="005D0527" w:rsidP="005D0527">
      <w:pPr>
        <w:ind w:right="141"/>
        <w:jc w:val="both"/>
        <w:rPr>
          <w:rFonts w:eastAsia="Calibri"/>
        </w:rPr>
      </w:pPr>
      <w:r w:rsidRPr="005D0527">
        <w:rPr>
          <w:rFonts w:eastAsia="Calibri"/>
        </w:rPr>
        <w:t>4.3.</w:t>
      </w:r>
      <w:r w:rsidRPr="005D0527">
        <w:rPr>
          <w:rFonts w:eastAsia="Calibri"/>
        </w:rPr>
        <w:tab/>
        <w:t>Обязанности организатора:</w:t>
      </w:r>
    </w:p>
    <w:p w:rsidR="005D0527" w:rsidRPr="005D0527" w:rsidRDefault="005D0527" w:rsidP="005D0527">
      <w:pPr>
        <w:numPr>
          <w:ilvl w:val="0"/>
          <w:numId w:val="19"/>
        </w:numPr>
        <w:ind w:right="141"/>
        <w:jc w:val="both"/>
        <w:rPr>
          <w:rFonts w:eastAsia="Calibri"/>
        </w:rPr>
      </w:pPr>
      <w:r w:rsidRPr="005D0527">
        <w:rPr>
          <w:rFonts w:eastAsia="Calibri"/>
        </w:rPr>
        <w:t>создание равных условий для всех участников конкурса;</w:t>
      </w:r>
    </w:p>
    <w:p w:rsidR="005D0527" w:rsidRPr="005D0527" w:rsidRDefault="005D0527" w:rsidP="005D0527">
      <w:pPr>
        <w:numPr>
          <w:ilvl w:val="0"/>
          <w:numId w:val="19"/>
        </w:numPr>
        <w:ind w:right="141"/>
        <w:jc w:val="both"/>
        <w:rPr>
          <w:rFonts w:eastAsia="Calibri"/>
        </w:rPr>
      </w:pPr>
      <w:r w:rsidRPr="005D0527">
        <w:rPr>
          <w:rFonts w:eastAsia="Calibri"/>
        </w:rPr>
        <w:t>обеспечение гласности проведения конкурса;</w:t>
      </w:r>
    </w:p>
    <w:p w:rsidR="005D0527" w:rsidRPr="005D0527" w:rsidRDefault="005D0527" w:rsidP="005D0527">
      <w:pPr>
        <w:numPr>
          <w:ilvl w:val="0"/>
          <w:numId w:val="19"/>
        </w:numPr>
        <w:ind w:right="141"/>
        <w:jc w:val="both"/>
        <w:rPr>
          <w:rFonts w:eastAsia="Calibri"/>
        </w:rPr>
      </w:pPr>
      <w:r w:rsidRPr="005D0527">
        <w:rPr>
          <w:rFonts w:eastAsia="Calibri"/>
        </w:rPr>
        <w:t>соблюдение настоящего положения.</w:t>
      </w:r>
    </w:p>
    <w:p w:rsidR="005D0527" w:rsidRPr="005D0527" w:rsidRDefault="005D0527" w:rsidP="005D0527">
      <w:pPr>
        <w:ind w:right="141"/>
        <w:jc w:val="both"/>
        <w:rPr>
          <w:rFonts w:eastAsia="Calibri"/>
        </w:rPr>
      </w:pPr>
      <w:r w:rsidRPr="005D0527">
        <w:rPr>
          <w:rFonts w:eastAsia="Calibri"/>
        </w:rPr>
        <w:t>4.4. Организатор конкурса не несет ответственности за нарушение участниками конкурса авторских прав и иных прав и законных интересов третьих лиц согласно действующему законодательству Российской Федерации.</w:t>
      </w:r>
    </w:p>
    <w:p w:rsidR="005D0527" w:rsidRPr="005D0527" w:rsidRDefault="005D0527" w:rsidP="005D0527">
      <w:pPr>
        <w:ind w:right="141"/>
        <w:jc w:val="both"/>
        <w:rPr>
          <w:rFonts w:eastAsia="Calibri"/>
        </w:rPr>
      </w:pPr>
    </w:p>
    <w:p w:rsidR="005D0527" w:rsidRPr="005D0527" w:rsidRDefault="005D0527" w:rsidP="005D0527">
      <w:pPr>
        <w:ind w:right="141"/>
        <w:jc w:val="center"/>
        <w:rPr>
          <w:rFonts w:eastAsia="Calibri"/>
          <w:b/>
        </w:rPr>
      </w:pPr>
      <w:r w:rsidRPr="005D0527">
        <w:rPr>
          <w:rFonts w:eastAsia="Calibri"/>
          <w:b/>
        </w:rPr>
        <w:t>V.</w:t>
      </w:r>
      <w:r w:rsidRPr="005D0527">
        <w:rPr>
          <w:rFonts w:eastAsia="Calibri"/>
          <w:b/>
        </w:rPr>
        <w:tab/>
        <w:t>Сроки и условия проведения конкурса</w:t>
      </w:r>
    </w:p>
    <w:p w:rsidR="005D0527" w:rsidRPr="005D0527" w:rsidRDefault="005D0527" w:rsidP="005D0527">
      <w:pPr>
        <w:ind w:right="141"/>
        <w:jc w:val="center"/>
        <w:rPr>
          <w:rFonts w:eastAsia="Calibri"/>
          <w:b/>
        </w:rPr>
      </w:pPr>
    </w:p>
    <w:p w:rsidR="005D0527" w:rsidRPr="005D0527" w:rsidRDefault="005D0527" w:rsidP="005D0527">
      <w:pPr>
        <w:numPr>
          <w:ilvl w:val="1"/>
          <w:numId w:val="1"/>
        </w:numPr>
        <w:tabs>
          <w:tab w:val="left" w:pos="567"/>
        </w:tabs>
        <w:spacing w:after="120"/>
        <w:ind w:left="0" w:right="141" w:firstLine="0"/>
        <w:jc w:val="both"/>
        <w:rPr>
          <w:rFonts w:eastAsia="Calibri"/>
          <w:lang w:eastAsia="en-US"/>
        </w:rPr>
      </w:pPr>
      <w:r w:rsidRPr="005D0527">
        <w:rPr>
          <w:rFonts w:eastAsia="Calibri"/>
        </w:rPr>
        <w:tab/>
      </w:r>
      <w:r w:rsidRPr="005D0527">
        <w:rPr>
          <w:rFonts w:eastAsia="Calibri"/>
          <w:lang w:eastAsia="en-US"/>
        </w:rPr>
        <w:t>Конкурс проводится в заочной форме в период с 26.04.2018г. по 25.05.2018 в три этапа:</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2042"/>
        <w:gridCol w:w="6273"/>
      </w:tblGrid>
      <w:tr w:rsidR="005D0527" w:rsidRPr="005D0527" w:rsidTr="004D5205">
        <w:trPr>
          <w:trHeight w:val="283"/>
          <w:tblHeader/>
        </w:trPr>
        <w:tc>
          <w:tcPr>
            <w:tcW w:w="687" w:type="pct"/>
            <w:vAlign w:val="center"/>
          </w:tcPr>
          <w:p w:rsidR="005D0527" w:rsidRPr="005D0527" w:rsidRDefault="005D0527" w:rsidP="005D0527">
            <w:pPr>
              <w:ind w:firstLine="33"/>
              <w:jc w:val="center"/>
              <w:rPr>
                <w:sz w:val="22"/>
                <w:szCs w:val="22"/>
                <w:lang w:val="x-none" w:eastAsia="x-none"/>
              </w:rPr>
            </w:pPr>
            <w:r w:rsidRPr="005D0527">
              <w:rPr>
                <w:sz w:val="22"/>
                <w:szCs w:val="22"/>
                <w:lang w:val="x-none" w:eastAsia="x-none"/>
              </w:rPr>
              <w:t>Сроки</w:t>
            </w:r>
          </w:p>
        </w:tc>
        <w:tc>
          <w:tcPr>
            <w:tcW w:w="1059" w:type="pct"/>
            <w:vAlign w:val="center"/>
          </w:tcPr>
          <w:p w:rsidR="005D0527" w:rsidRPr="005D0527" w:rsidRDefault="005D0527" w:rsidP="005D0527">
            <w:pPr>
              <w:ind w:firstLine="33"/>
              <w:jc w:val="center"/>
              <w:rPr>
                <w:sz w:val="22"/>
                <w:szCs w:val="22"/>
                <w:lang w:val="x-none" w:eastAsia="x-none"/>
              </w:rPr>
            </w:pPr>
            <w:r w:rsidRPr="005D0527">
              <w:rPr>
                <w:sz w:val="22"/>
                <w:szCs w:val="22"/>
                <w:lang w:val="x-none" w:eastAsia="x-none"/>
              </w:rPr>
              <w:t>Этапы</w:t>
            </w:r>
          </w:p>
        </w:tc>
        <w:tc>
          <w:tcPr>
            <w:tcW w:w="3254" w:type="pct"/>
            <w:vAlign w:val="center"/>
          </w:tcPr>
          <w:p w:rsidR="005D0527" w:rsidRPr="005D0527" w:rsidRDefault="005D0527" w:rsidP="005D0527">
            <w:pPr>
              <w:ind w:firstLine="33"/>
              <w:jc w:val="center"/>
              <w:rPr>
                <w:sz w:val="22"/>
                <w:szCs w:val="22"/>
                <w:lang w:val="x-none" w:eastAsia="x-none"/>
              </w:rPr>
            </w:pPr>
            <w:r w:rsidRPr="005D0527">
              <w:rPr>
                <w:sz w:val="22"/>
                <w:szCs w:val="22"/>
                <w:lang w:val="x-none" w:eastAsia="x-none"/>
              </w:rPr>
              <w:t>Описание этапов</w:t>
            </w:r>
          </w:p>
        </w:tc>
      </w:tr>
      <w:tr w:rsidR="005D0527" w:rsidRPr="005D0527" w:rsidTr="004D5205">
        <w:trPr>
          <w:trHeight w:val="416"/>
        </w:trPr>
        <w:tc>
          <w:tcPr>
            <w:tcW w:w="687" w:type="pct"/>
            <w:vAlign w:val="center"/>
          </w:tcPr>
          <w:p w:rsidR="005D0527" w:rsidRPr="005D0527" w:rsidRDefault="005D0527" w:rsidP="005D0527">
            <w:pPr>
              <w:jc w:val="center"/>
              <w:rPr>
                <w:bCs/>
                <w:sz w:val="22"/>
                <w:szCs w:val="22"/>
                <w:lang w:eastAsia="x-none"/>
              </w:rPr>
            </w:pPr>
            <w:r w:rsidRPr="005D0527">
              <w:rPr>
                <w:bCs/>
                <w:sz w:val="22"/>
                <w:szCs w:val="22"/>
                <w:lang w:eastAsia="x-none"/>
              </w:rPr>
              <w:t>26.04.2018 – 08.05.2018</w:t>
            </w:r>
          </w:p>
        </w:tc>
        <w:tc>
          <w:tcPr>
            <w:tcW w:w="1059" w:type="pct"/>
            <w:vAlign w:val="center"/>
          </w:tcPr>
          <w:p w:rsidR="005D0527" w:rsidRPr="005D0527" w:rsidRDefault="005D0527" w:rsidP="005D0527">
            <w:pPr>
              <w:jc w:val="center"/>
              <w:rPr>
                <w:bCs/>
                <w:sz w:val="22"/>
                <w:szCs w:val="22"/>
                <w:lang w:val="x-none" w:eastAsia="x-none"/>
              </w:rPr>
            </w:pPr>
            <w:r w:rsidRPr="005D0527">
              <w:rPr>
                <w:bCs/>
                <w:sz w:val="22"/>
                <w:szCs w:val="22"/>
                <w:lang w:val="x-none" w:eastAsia="x-none"/>
              </w:rPr>
              <w:t>организационный</w:t>
            </w:r>
          </w:p>
        </w:tc>
        <w:tc>
          <w:tcPr>
            <w:tcW w:w="3254" w:type="pct"/>
            <w:vAlign w:val="center"/>
          </w:tcPr>
          <w:p w:rsidR="005D0527" w:rsidRPr="005D0527" w:rsidRDefault="005D0527" w:rsidP="005D0527">
            <w:pPr>
              <w:tabs>
                <w:tab w:val="left" w:pos="1276"/>
              </w:tabs>
              <w:ind w:right="141"/>
              <w:jc w:val="both"/>
              <w:rPr>
                <w:rFonts w:eastAsia="Calibri"/>
                <w:sz w:val="22"/>
                <w:szCs w:val="22"/>
                <w:lang w:eastAsia="en-US"/>
              </w:rPr>
            </w:pPr>
            <w:r w:rsidRPr="005D0527">
              <w:rPr>
                <w:rFonts w:eastAsia="Calibri"/>
                <w:sz w:val="22"/>
                <w:szCs w:val="22"/>
                <w:lang w:eastAsia="en-US"/>
              </w:rPr>
              <w:t xml:space="preserve">- 26.04.2018 – 28.04.2018 – прием заявок на участие обучающихся в конкурсе согласно форме (приложение 1) в редактируемом электронном варианте (формат </w:t>
            </w:r>
            <w:r w:rsidRPr="005D0527">
              <w:rPr>
                <w:rFonts w:eastAsia="Calibri"/>
                <w:sz w:val="22"/>
                <w:szCs w:val="22"/>
                <w:lang w:val="en-US" w:eastAsia="en-US"/>
              </w:rPr>
              <w:t>Word</w:t>
            </w:r>
            <w:r w:rsidRPr="005D0527">
              <w:rPr>
                <w:rFonts w:eastAsia="Calibri"/>
                <w:sz w:val="22"/>
                <w:szCs w:val="22"/>
                <w:lang w:eastAsia="en-US"/>
              </w:rPr>
              <w:t xml:space="preserve">) на электронный адрес </w:t>
            </w:r>
            <w:hyperlink r:id="rId12" w:history="1">
              <w:r w:rsidRPr="005D0527">
                <w:rPr>
                  <w:rFonts w:eastAsia="Calibri"/>
                  <w:color w:val="0000FF"/>
                  <w:sz w:val="22"/>
                  <w:szCs w:val="22"/>
                  <w:u w:val="single"/>
                </w:rPr>
                <w:t>omsdo@mail.ru</w:t>
              </w:r>
            </w:hyperlink>
            <w:r w:rsidRPr="005D0527">
              <w:rPr>
                <w:rFonts w:eastAsia="Calibri"/>
                <w:sz w:val="22"/>
                <w:szCs w:val="22"/>
                <w:lang w:eastAsia="en-US"/>
              </w:rPr>
              <w:t>;</w:t>
            </w:r>
          </w:p>
          <w:p w:rsidR="005D0527" w:rsidRPr="005D0527" w:rsidRDefault="005D0527" w:rsidP="005D0527">
            <w:pPr>
              <w:tabs>
                <w:tab w:val="left" w:pos="1276"/>
              </w:tabs>
              <w:ind w:right="141"/>
              <w:jc w:val="both"/>
              <w:rPr>
                <w:rFonts w:eastAsia="Calibri"/>
                <w:sz w:val="22"/>
                <w:szCs w:val="22"/>
                <w:lang w:eastAsia="en-US"/>
              </w:rPr>
            </w:pPr>
            <w:r w:rsidRPr="005D0527">
              <w:rPr>
                <w:rFonts w:eastAsia="Calibri"/>
                <w:sz w:val="22"/>
                <w:szCs w:val="22"/>
                <w:lang w:eastAsia="en-US"/>
              </w:rPr>
              <w:t>- 03.05.2018 – 08.05.2018 (с 09.00 до 17.00) – прием заявок (в бумажном варианте) и конкурсных работ обучающихся (в бумажном и электронном видах)</w:t>
            </w:r>
          </w:p>
          <w:p w:rsidR="005D0527" w:rsidRPr="005D0527" w:rsidRDefault="005D0527" w:rsidP="005D0527">
            <w:pPr>
              <w:spacing w:line="276" w:lineRule="auto"/>
              <w:jc w:val="both"/>
              <w:rPr>
                <w:rFonts w:eastAsia="Calibri"/>
                <w:sz w:val="22"/>
                <w:szCs w:val="22"/>
              </w:rPr>
            </w:pPr>
            <w:r w:rsidRPr="005D0527">
              <w:rPr>
                <w:rFonts w:eastAsia="Calibri"/>
                <w:bCs/>
                <w:iCs/>
                <w:sz w:val="22"/>
                <w:szCs w:val="22"/>
                <w:lang w:eastAsia="en-US"/>
              </w:rPr>
              <w:t xml:space="preserve">Организатор конкурса </w:t>
            </w:r>
            <w:r w:rsidRPr="005D0527">
              <w:rPr>
                <w:rFonts w:eastAsia="Calibri"/>
                <w:sz w:val="22"/>
                <w:szCs w:val="22"/>
              </w:rPr>
              <w:t xml:space="preserve">проводит техническую экспертизу </w:t>
            </w:r>
            <w:r w:rsidRPr="005D0527">
              <w:rPr>
                <w:rFonts w:eastAsia="Calibri"/>
                <w:sz w:val="22"/>
                <w:szCs w:val="22"/>
              </w:rPr>
              <w:lastRenderedPageBreak/>
              <w:t>заявок, конкурсных работ участников</w:t>
            </w:r>
            <w:r w:rsidRPr="005D0527">
              <w:rPr>
                <w:rFonts w:eastAsia="Calibri"/>
                <w:sz w:val="22"/>
                <w:szCs w:val="22"/>
                <w:lang w:eastAsia="en-US"/>
              </w:rPr>
              <w:t>;</w:t>
            </w:r>
            <w:r w:rsidRPr="005D0527">
              <w:rPr>
                <w:rFonts w:eastAsia="Calibri"/>
                <w:sz w:val="22"/>
                <w:szCs w:val="22"/>
              </w:rPr>
              <w:t xml:space="preserve"> формирует список участников конкурса</w:t>
            </w:r>
          </w:p>
        </w:tc>
      </w:tr>
      <w:tr w:rsidR="005D0527" w:rsidRPr="005D0527" w:rsidTr="004D5205">
        <w:tc>
          <w:tcPr>
            <w:tcW w:w="687" w:type="pct"/>
            <w:vAlign w:val="center"/>
          </w:tcPr>
          <w:p w:rsidR="005D0527" w:rsidRPr="005D0527" w:rsidRDefault="005D0527" w:rsidP="005D0527">
            <w:pPr>
              <w:jc w:val="center"/>
              <w:rPr>
                <w:bCs/>
                <w:sz w:val="22"/>
                <w:szCs w:val="22"/>
                <w:lang w:eastAsia="x-none"/>
              </w:rPr>
            </w:pPr>
            <w:r w:rsidRPr="005D0527">
              <w:rPr>
                <w:bCs/>
                <w:sz w:val="22"/>
                <w:szCs w:val="22"/>
                <w:lang w:eastAsia="x-none"/>
              </w:rPr>
              <w:lastRenderedPageBreak/>
              <w:t>10</w:t>
            </w:r>
            <w:r w:rsidRPr="005D0527">
              <w:rPr>
                <w:bCs/>
                <w:sz w:val="22"/>
                <w:szCs w:val="22"/>
                <w:lang w:val="x-none" w:eastAsia="x-none"/>
              </w:rPr>
              <w:t>.0</w:t>
            </w:r>
            <w:r w:rsidRPr="005D0527">
              <w:rPr>
                <w:bCs/>
                <w:sz w:val="22"/>
                <w:szCs w:val="22"/>
                <w:lang w:eastAsia="x-none"/>
              </w:rPr>
              <w:t>5</w:t>
            </w:r>
            <w:r w:rsidRPr="005D0527">
              <w:rPr>
                <w:bCs/>
                <w:sz w:val="22"/>
                <w:szCs w:val="22"/>
                <w:lang w:val="x-none" w:eastAsia="x-none"/>
              </w:rPr>
              <w:t>.201</w:t>
            </w:r>
            <w:r w:rsidRPr="005D0527">
              <w:rPr>
                <w:bCs/>
                <w:sz w:val="22"/>
                <w:szCs w:val="22"/>
                <w:lang w:eastAsia="x-none"/>
              </w:rPr>
              <w:t>8</w:t>
            </w:r>
            <w:r w:rsidRPr="005D0527">
              <w:rPr>
                <w:bCs/>
                <w:sz w:val="22"/>
                <w:szCs w:val="22"/>
                <w:lang w:val="x-none" w:eastAsia="x-none"/>
              </w:rPr>
              <w:t xml:space="preserve"> –</w:t>
            </w:r>
            <w:r w:rsidRPr="005D0527">
              <w:rPr>
                <w:bCs/>
                <w:sz w:val="22"/>
                <w:szCs w:val="22"/>
                <w:lang w:eastAsia="x-none"/>
              </w:rPr>
              <w:t xml:space="preserve"> 18.05</w:t>
            </w:r>
            <w:r w:rsidRPr="005D0527">
              <w:rPr>
                <w:bCs/>
                <w:sz w:val="22"/>
                <w:szCs w:val="22"/>
                <w:lang w:val="x-none" w:eastAsia="x-none"/>
              </w:rPr>
              <w:t>.201</w:t>
            </w:r>
            <w:r w:rsidRPr="005D0527">
              <w:rPr>
                <w:bCs/>
                <w:sz w:val="22"/>
                <w:szCs w:val="22"/>
                <w:lang w:eastAsia="x-none"/>
              </w:rPr>
              <w:t>8</w:t>
            </w:r>
          </w:p>
        </w:tc>
        <w:tc>
          <w:tcPr>
            <w:tcW w:w="1059" w:type="pct"/>
            <w:vAlign w:val="center"/>
          </w:tcPr>
          <w:p w:rsidR="005D0527" w:rsidRPr="005D0527" w:rsidRDefault="005D0527" w:rsidP="005D0527">
            <w:pPr>
              <w:jc w:val="center"/>
              <w:rPr>
                <w:sz w:val="22"/>
                <w:szCs w:val="22"/>
                <w:lang w:val="x-none" w:eastAsia="x-none"/>
              </w:rPr>
            </w:pPr>
            <w:r w:rsidRPr="005D0527">
              <w:rPr>
                <w:sz w:val="22"/>
                <w:szCs w:val="22"/>
                <w:lang w:val="x-none" w:eastAsia="x-none"/>
              </w:rPr>
              <w:t>основной</w:t>
            </w:r>
          </w:p>
        </w:tc>
        <w:tc>
          <w:tcPr>
            <w:tcW w:w="3254" w:type="pct"/>
            <w:vAlign w:val="center"/>
          </w:tcPr>
          <w:p w:rsidR="005D0527" w:rsidRPr="005D0527" w:rsidRDefault="005D0527" w:rsidP="005D0527">
            <w:pPr>
              <w:tabs>
                <w:tab w:val="left" w:pos="1276"/>
              </w:tabs>
              <w:ind w:right="141"/>
              <w:jc w:val="both"/>
              <w:rPr>
                <w:rFonts w:eastAsia="Calibri"/>
                <w:sz w:val="22"/>
                <w:szCs w:val="22"/>
                <w:lang w:eastAsia="en-US"/>
              </w:rPr>
            </w:pPr>
            <w:r w:rsidRPr="005D0527">
              <w:rPr>
                <w:rFonts w:eastAsia="Calibri"/>
                <w:sz w:val="22"/>
                <w:szCs w:val="22"/>
                <w:lang w:eastAsia="en-US"/>
              </w:rPr>
              <w:t>- 10.05.2018 – 16.05.2018 – жюри конкурса оценивает конкурсные работы участников;</w:t>
            </w:r>
          </w:p>
          <w:p w:rsidR="005D0527" w:rsidRPr="005D0527" w:rsidRDefault="005D0527" w:rsidP="005D0527">
            <w:pPr>
              <w:tabs>
                <w:tab w:val="left" w:pos="1276"/>
              </w:tabs>
              <w:ind w:right="141"/>
              <w:jc w:val="both"/>
              <w:rPr>
                <w:rFonts w:eastAsia="Calibri"/>
                <w:sz w:val="22"/>
                <w:szCs w:val="22"/>
                <w:lang w:eastAsia="en-US"/>
              </w:rPr>
            </w:pPr>
            <w:r w:rsidRPr="005D0527">
              <w:rPr>
                <w:rFonts w:eastAsia="Calibri"/>
                <w:sz w:val="22"/>
                <w:szCs w:val="22"/>
                <w:lang w:eastAsia="en-US"/>
              </w:rPr>
              <w:t>- 17.05.2018 – 18.05.2018 – подведение итогов конкурса</w:t>
            </w:r>
          </w:p>
        </w:tc>
      </w:tr>
      <w:tr w:rsidR="005D0527" w:rsidRPr="005D0527" w:rsidTr="004D5205">
        <w:trPr>
          <w:trHeight w:val="983"/>
        </w:trPr>
        <w:tc>
          <w:tcPr>
            <w:tcW w:w="687" w:type="pct"/>
            <w:vAlign w:val="center"/>
          </w:tcPr>
          <w:p w:rsidR="005D0527" w:rsidRPr="005D0527" w:rsidRDefault="005D0527" w:rsidP="005D0527">
            <w:pPr>
              <w:jc w:val="center"/>
              <w:rPr>
                <w:bCs/>
                <w:sz w:val="22"/>
                <w:szCs w:val="22"/>
                <w:lang w:eastAsia="x-none"/>
              </w:rPr>
            </w:pPr>
            <w:r w:rsidRPr="005D0527">
              <w:rPr>
                <w:bCs/>
                <w:sz w:val="22"/>
                <w:szCs w:val="22"/>
                <w:lang w:eastAsia="x-none"/>
              </w:rPr>
              <w:t>21</w:t>
            </w:r>
            <w:r w:rsidRPr="005D0527">
              <w:rPr>
                <w:bCs/>
                <w:sz w:val="22"/>
                <w:szCs w:val="22"/>
                <w:lang w:val="x-none" w:eastAsia="x-none"/>
              </w:rPr>
              <w:t>.</w:t>
            </w:r>
            <w:r w:rsidRPr="005D0527">
              <w:rPr>
                <w:bCs/>
                <w:sz w:val="22"/>
                <w:szCs w:val="22"/>
                <w:lang w:eastAsia="x-none"/>
              </w:rPr>
              <w:t>05</w:t>
            </w:r>
            <w:r w:rsidRPr="005D0527">
              <w:rPr>
                <w:bCs/>
                <w:sz w:val="22"/>
                <w:szCs w:val="22"/>
                <w:lang w:val="x-none" w:eastAsia="x-none"/>
              </w:rPr>
              <w:t>.201</w:t>
            </w:r>
            <w:r w:rsidRPr="005D0527">
              <w:rPr>
                <w:bCs/>
                <w:sz w:val="22"/>
                <w:szCs w:val="22"/>
                <w:lang w:eastAsia="x-none"/>
              </w:rPr>
              <w:t>8</w:t>
            </w:r>
            <w:r w:rsidRPr="005D0527">
              <w:rPr>
                <w:bCs/>
                <w:sz w:val="22"/>
                <w:szCs w:val="22"/>
                <w:lang w:val="x-none" w:eastAsia="x-none"/>
              </w:rPr>
              <w:t xml:space="preserve"> –</w:t>
            </w:r>
            <w:r w:rsidRPr="005D0527">
              <w:rPr>
                <w:bCs/>
                <w:sz w:val="22"/>
                <w:szCs w:val="22"/>
                <w:lang w:eastAsia="x-none"/>
              </w:rPr>
              <w:t xml:space="preserve"> 25.05</w:t>
            </w:r>
            <w:r w:rsidRPr="005D0527">
              <w:rPr>
                <w:bCs/>
                <w:sz w:val="22"/>
                <w:szCs w:val="22"/>
                <w:lang w:val="x-none" w:eastAsia="x-none"/>
              </w:rPr>
              <w:t>.201</w:t>
            </w:r>
            <w:r w:rsidRPr="005D0527">
              <w:rPr>
                <w:bCs/>
                <w:sz w:val="22"/>
                <w:szCs w:val="22"/>
                <w:lang w:eastAsia="x-none"/>
              </w:rPr>
              <w:t>8</w:t>
            </w:r>
          </w:p>
        </w:tc>
        <w:tc>
          <w:tcPr>
            <w:tcW w:w="1059" w:type="pct"/>
            <w:vAlign w:val="center"/>
          </w:tcPr>
          <w:p w:rsidR="005D0527" w:rsidRPr="005D0527" w:rsidRDefault="005D0527" w:rsidP="005D0527">
            <w:pPr>
              <w:jc w:val="center"/>
              <w:rPr>
                <w:sz w:val="22"/>
                <w:szCs w:val="22"/>
                <w:lang w:val="x-none" w:eastAsia="x-none"/>
              </w:rPr>
            </w:pPr>
            <w:r w:rsidRPr="005D0527">
              <w:rPr>
                <w:sz w:val="22"/>
                <w:szCs w:val="22"/>
                <w:lang w:val="x-none" w:eastAsia="x-none"/>
              </w:rPr>
              <w:t>заключительный</w:t>
            </w:r>
          </w:p>
        </w:tc>
        <w:tc>
          <w:tcPr>
            <w:tcW w:w="3254" w:type="pct"/>
            <w:vAlign w:val="center"/>
          </w:tcPr>
          <w:p w:rsidR="005D0527" w:rsidRPr="005D0527" w:rsidRDefault="005D0527" w:rsidP="005D0527">
            <w:pPr>
              <w:tabs>
                <w:tab w:val="left" w:pos="459"/>
              </w:tabs>
              <w:ind w:left="34"/>
              <w:contextualSpacing/>
              <w:jc w:val="both"/>
              <w:rPr>
                <w:rFonts w:eastAsia="Calibri"/>
                <w:sz w:val="22"/>
                <w:szCs w:val="22"/>
                <w:lang w:eastAsia="en-US"/>
              </w:rPr>
            </w:pPr>
            <w:r w:rsidRPr="005D0527">
              <w:rPr>
                <w:rFonts w:eastAsia="Calibri"/>
                <w:sz w:val="22"/>
                <w:szCs w:val="22"/>
                <w:lang w:eastAsia="en-US"/>
              </w:rPr>
              <w:t xml:space="preserve">- 21.05.2018 </w:t>
            </w:r>
            <w:r w:rsidRPr="005D0527">
              <w:rPr>
                <w:rFonts w:eastAsia="Calibri"/>
                <w:bCs/>
                <w:iCs/>
                <w:sz w:val="22"/>
                <w:szCs w:val="22"/>
                <w:lang w:eastAsia="en-US"/>
              </w:rPr>
              <w:t xml:space="preserve">организатор конкурса </w:t>
            </w:r>
            <w:r w:rsidRPr="005D0527">
              <w:rPr>
                <w:rFonts w:eastAsia="Calibri"/>
                <w:sz w:val="22"/>
                <w:szCs w:val="22"/>
                <w:lang w:eastAsia="en-US"/>
              </w:rPr>
              <w:t>публикует итоги конкурса на портале системы образования города Нижневартовска (</w:t>
            </w:r>
            <w:hyperlink r:id="rId13" w:history="1">
              <w:r w:rsidRPr="005D0527">
                <w:rPr>
                  <w:rFonts w:eastAsia="Calibri"/>
                  <w:color w:val="0000FF"/>
                  <w:sz w:val="22"/>
                  <w:szCs w:val="22"/>
                  <w:u w:val="single"/>
                  <w:lang w:eastAsia="en-US"/>
                </w:rPr>
                <w:t>www.edu-nv.ru</w:t>
              </w:r>
            </w:hyperlink>
            <w:r w:rsidRPr="005D0527">
              <w:rPr>
                <w:rFonts w:eastAsia="Calibri"/>
                <w:sz w:val="22"/>
                <w:szCs w:val="22"/>
                <w:lang w:eastAsia="en-US"/>
              </w:rPr>
              <w:t>);</w:t>
            </w:r>
          </w:p>
          <w:p w:rsidR="005D0527" w:rsidRPr="005D0527" w:rsidRDefault="005D0527" w:rsidP="005D0527">
            <w:pPr>
              <w:tabs>
                <w:tab w:val="left" w:pos="459"/>
              </w:tabs>
              <w:ind w:left="34"/>
              <w:contextualSpacing/>
              <w:jc w:val="both"/>
              <w:rPr>
                <w:rFonts w:eastAsia="Calibri"/>
                <w:sz w:val="22"/>
                <w:szCs w:val="22"/>
                <w:lang w:eastAsia="en-US"/>
              </w:rPr>
            </w:pPr>
            <w:r w:rsidRPr="005D0527">
              <w:rPr>
                <w:rFonts w:eastAsia="Calibri"/>
                <w:sz w:val="22"/>
                <w:szCs w:val="22"/>
                <w:lang w:eastAsia="en-US"/>
              </w:rPr>
              <w:t xml:space="preserve">- до 25.05.2018 образовательные организации предоставляют </w:t>
            </w:r>
            <w:r w:rsidRPr="005D0527">
              <w:rPr>
                <w:rFonts w:eastAsia="Calibri"/>
                <w:bCs/>
                <w:iCs/>
                <w:sz w:val="22"/>
                <w:szCs w:val="22"/>
                <w:lang w:eastAsia="en-US"/>
              </w:rPr>
              <w:t xml:space="preserve">организатору конкурса </w:t>
            </w:r>
            <w:r w:rsidRPr="005D0527">
              <w:rPr>
                <w:rFonts w:eastAsia="Calibri"/>
                <w:sz w:val="22"/>
                <w:szCs w:val="22"/>
                <w:lang w:eastAsia="en-US"/>
              </w:rPr>
              <w:t>данные, необходимые для организации перечисления денежной премии победителям, призерам, номинантам конкурса;</w:t>
            </w:r>
          </w:p>
          <w:p w:rsidR="005D0527" w:rsidRPr="005D0527" w:rsidRDefault="005D0527" w:rsidP="005D0527">
            <w:pPr>
              <w:tabs>
                <w:tab w:val="left" w:pos="459"/>
              </w:tabs>
              <w:ind w:left="34"/>
              <w:contextualSpacing/>
              <w:jc w:val="both"/>
              <w:rPr>
                <w:rFonts w:eastAsia="Calibri"/>
                <w:sz w:val="22"/>
                <w:szCs w:val="22"/>
                <w:lang w:eastAsia="en-US"/>
              </w:rPr>
            </w:pPr>
            <w:r w:rsidRPr="005D0527">
              <w:rPr>
                <w:rFonts w:eastAsia="Calibri"/>
                <w:sz w:val="22"/>
                <w:szCs w:val="22"/>
                <w:lang w:eastAsia="en-US"/>
              </w:rPr>
              <w:t xml:space="preserve">- до 25.05.2018 </w:t>
            </w:r>
            <w:r w:rsidRPr="005D0527">
              <w:rPr>
                <w:rFonts w:eastAsia="Calibri"/>
                <w:bCs/>
                <w:iCs/>
                <w:sz w:val="22"/>
                <w:szCs w:val="22"/>
                <w:lang w:eastAsia="en-US"/>
              </w:rPr>
              <w:t xml:space="preserve">организатор конкурса передает в образовательные организации дипломы </w:t>
            </w:r>
            <w:r w:rsidRPr="005D0527">
              <w:rPr>
                <w:rFonts w:eastAsia="Calibri"/>
                <w:sz w:val="22"/>
                <w:szCs w:val="22"/>
                <w:lang w:eastAsia="en-US"/>
              </w:rPr>
              <w:t>победителей, призеров, номинантов конкурса;</w:t>
            </w:r>
          </w:p>
          <w:p w:rsidR="005D0527" w:rsidRPr="005D0527" w:rsidRDefault="005D0527" w:rsidP="005D0527">
            <w:pPr>
              <w:tabs>
                <w:tab w:val="left" w:pos="459"/>
              </w:tabs>
              <w:ind w:left="34"/>
              <w:contextualSpacing/>
              <w:jc w:val="both"/>
              <w:rPr>
                <w:rFonts w:eastAsia="Calibri"/>
                <w:sz w:val="22"/>
                <w:szCs w:val="22"/>
                <w:lang w:eastAsia="en-US"/>
              </w:rPr>
            </w:pPr>
            <w:r w:rsidRPr="005D0527">
              <w:rPr>
                <w:rFonts w:eastAsia="Calibri"/>
                <w:bCs/>
                <w:iCs/>
                <w:sz w:val="22"/>
                <w:szCs w:val="22"/>
                <w:lang w:eastAsia="en-US"/>
              </w:rPr>
              <w:t xml:space="preserve">- образовательные организации </w:t>
            </w:r>
            <w:r w:rsidRPr="005D0527">
              <w:rPr>
                <w:rFonts w:eastAsia="Calibri"/>
                <w:sz w:val="22"/>
                <w:szCs w:val="22"/>
                <w:lang w:eastAsia="en-US"/>
              </w:rPr>
              <w:t>проводят награждение победителей, призеров, номинантов конкурса</w:t>
            </w:r>
          </w:p>
        </w:tc>
      </w:tr>
    </w:tbl>
    <w:p w:rsidR="005D0527" w:rsidRPr="005D0527" w:rsidRDefault="005D0527" w:rsidP="005D0527">
      <w:pPr>
        <w:tabs>
          <w:tab w:val="left" w:pos="567"/>
        </w:tabs>
        <w:spacing w:after="120"/>
        <w:ind w:left="360" w:right="141"/>
        <w:jc w:val="both"/>
        <w:rPr>
          <w:rFonts w:eastAsia="Calibri"/>
          <w:highlight w:val="yellow"/>
          <w:lang w:eastAsia="en-US"/>
        </w:rPr>
      </w:pPr>
    </w:p>
    <w:p w:rsidR="005D0527" w:rsidRPr="005D0527" w:rsidRDefault="005D0527" w:rsidP="005D0527">
      <w:pPr>
        <w:numPr>
          <w:ilvl w:val="1"/>
          <w:numId w:val="1"/>
        </w:numPr>
        <w:tabs>
          <w:tab w:val="left" w:pos="567"/>
        </w:tabs>
        <w:spacing w:before="120" w:after="120"/>
        <w:ind w:left="0" w:right="141" w:firstLine="0"/>
        <w:jc w:val="both"/>
        <w:rPr>
          <w:rFonts w:eastAsia="Calibri"/>
          <w:lang w:eastAsia="en-US"/>
        </w:rPr>
      </w:pPr>
      <w:r w:rsidRPr="005D0527">
        <w:rPr>
          <w:rFonts w:eastAsia="Calibri"/>
          <w:lang w:eastAsia="en-US"/>
        </w:rPr>
        <w:t>Конкурс проводится по следующим номинациям и возрастным категориям:</w:t>
      </w:r>
    </w:p>
    <w:p w:rsidR="005D0527" w:rsidRPr="005D0527" w:rsidRDefault="005D0527" w:rsidP="005D0527">
      <w:pPr>
        <w:tabs>
          <w:tab w:val="left" w:pos="567"/>
        </w:tabs>
        <w:spacing w:before="120" w:after="120"/>
        <w:ind w:right="141"/>
        <w:jc w:val="both"/>
        <w:rPr>
          <w:rFonts w:eastAsia="Calibri"/>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730"/>
        <w:gridCol w:w="3934"/>
      </w:tblGrid>
      <w:tr w:rsidR="005D0527" w:rsidRPr="005D0527" w:rsidTr="004D5205">
        <w:tc>
          <w:tcPr>
            <w:tcW w:w="2940" w:type="dxa"/>
            <w:shd w:val="clear" w:color="auto" w:fill="auto"/>
            <w:vAlign w:val="center"/>
          </w:tcPr>
          <w:p w:rsidR="005D0527" w:rsidRPr="005D0527" w:rsidRDefault="005D0527" w:rsidP="005D0527">
            <w:pPr>
              <w:tabs>
                <w:tab w:val="left" w:pos="1276"/>
              </w:tabs>
              <w:ind w:right="141"/>
              <w:contextualSpacing/>
              <w:jc w:val="center"/>
              <w:rPr>
                <w:b/>
                <w:sz w:val="22"/>
                <w:szCs w:val="22"/>
                <w:lang w:eastAsia="en-US"/>
              </w:rPr>
            </w:pPr>
            <w:r w:rsidRPr="005D0527">
              <w:rPr>
                <w:b/>
                <w:sz w:val="22"/>
                <w:szCs w:val="22"/>
                <w:lang w:eastAsia="en-US"/>
              </w:rPr>
              <w:t>Возрастная группа участников конкурса</w:t>
            </w:r>
          </w:p>
        </w:tc>
        <w:tc>
          <w:tcPr>
            <w:tcW w:w="2730" w:type="dxa"/>
            <w:shd w:val="clear" w:color="auto" w:fill="auto"/>
            <w:vAlign w:val="center"/>
          </w:tcPr>
          <w:p w:rsidR="005D0527" w:rsidRPr="005D0527" w:rsidRDefault="005D0527" w:rsidP="005D0527">
            <w:pPr>
              <w:tabs>
                <w:tab w:val="left" w:pos="1276"/>
              </w:tabs>
              <w:ind w:right="141"/>
              <w:contextualSpacing/>
              <w:jc w:val="center"/>
              <w:rPr>
                <w:b/>
                <w:sz w:val="22"/>
                <w:szCs w:val="22"/>
                <w:lang w:eastAsia="en-US"/>
              </w:rPr>
            </w:pPr>
            <w:r w:rsidRPr="005D0527">
              <w:rPr>
                <w:b/>
                <w:sz w:val="22"/>
                <w:szCs w:val="22"/>
                <w:lang w:eastAsia="en-US"/>
              </w:rPr>
              <w:t>Номинация конкурса</w:t>
            </w:r>
          </w:p>
        </w:tc>
        <w:tc>
          <w:tcPr>
            <w:tcW w:w="3934" w:type="dxa"/>
            <w:shd w:val="clear" w:color="auto" w:fill="auto"/>
            <w:vAlign w:val="center"/>
          </w:tcPr>
          <w:p w:rsidR="005D0527" w:rsidRPr="005D0527" w:rsidRDefault="005D0527" w:rsidP="005D0527">
            <w:pPr>
              <w:tabs>
                <w:tab w:val="left" w:pos="1276"/>
              </w:tabs>
              <w:ind w:right="141"/>
              <w:contextualSpacing/>
              <w:jc w:val="center"/>
              <w:rPr>
                <w:b/>
                <w:sz w:val="22"/>
                <w:szCs w:val="22"/>
                <w:lang w:eastAsia="en-US"/>
              </w:rPr>
            </w:pPr>
            <w:r w:rsidRPr="005D0527">
              <w:rPr>
                <w:b/>
                <w:sz w:val="22"/>
                <w:szCs w:val="22"/>
                <w:lang w:eastAsia="en-US"/>
              </w:rPr>
              <w:t>Тема номинации</w:t>
            </w:r>
          </w:p>
        </w:tc>
      </w:tr>
      <w:tr w:rsidR="005D0527" w:rsidRPr="005D0527" w:rsidTr="004D5205">
        <w:tc>
          <w:tcPr>
            <w:tcW w:w="294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Обучающиеся 2-4 классов</w:t>
            </w:r>
          </w:p>
        </w:tc>
        <w:tc>
          <w:tcPr>
            <w:tcW w:w="273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Лучшая сказка</w:t>
            </w:r>
          </w:p>
        </w:tc>
        <w:tc>
          <w:tcPr>
            <w:tcW w:w="3934" w:type="dxa"/>
            <w:shd w:val="clear" w:color="auto" w:fill="auto"/>
            <w:vAlign w:val="center"/>
          </w:tcPr>
          <w:p w:rsidR="005D0527" w:rsidRPr="005D0527" w:rsidRDefault="005D0527" w:rsidP="005D0527">
            <w:pPr>
              <w:tabs>
                <w:tab w:val="left" w:pos="1276"/>
              </w:tabs>
              <w:ind w:right="141"/>
              <w:contextualSpacing/>
              <w:rPr>
                <w:sz w:val="22"/>
                <w:szCs w:val="22"/>
                <w:lang w:eastAsia="en-US"/>
              </w:rPr>
            </w:pPr>
            <w:r w:rsidRPr="005D0527">
              <w:rPr>
                <w:sz w:val="22"/>
                <w:szCs w:val="22"/>
                <w:lang w:eastAsia="en-US"/>
              </w:rPr>
              <w:t>Ребята, давайте жить дружно!</w:t>
            </w:r>
          </w:p>
        </w:tc>
      </w:tr>
      <w:tr w:rsidR="005D0527" w:rsidRPr="005D0527" w:rsidTr="004D5205">
        <w:tc>
          <w:tcPr>
            <w:tcW w:w="294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Обучающиеся 5-8 классов</w:t>
            </w:r>
          </w:p>
        </w:tc>
        <w:tc>
          <w:tcPr>
            <w:tcW w:w="273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Лучшее сочинение</w:t>
            </w:r>
          </w:p>
        </w:tc>
        <w:tc>
          <w:tcPr>
            <w:tcW w:w="3934" w:type="dxa"/>
            <w:shd w:val="clear" w:color="auto" w:fill="auto"/>
            <w:vAlign w:val="center"/>
          </w:tcPr>
          <w:p w:rsidR="005D0527" w:rsidRPr="005D0527" w:rsidRDefault="005D0527" w:rsidP="005D0527">
            <w:pPr>
              <w:tabs>
                <w:tab w:val="left" w:pos="1276"/>
              </w:tabs>
              <w:ind w:right="141"/>
              <w:contextualSpacing/>
              <w:rPr>
                <w:sz w:val="22"/>
                <w:szCs w:val="22"/>
                <w:lang w:eastAsia="en-US"/>
              </w:rPr>
            </w:pPr>
            <w:r w:rsidRPr="005D0527">
              <w:rPr>
                <w:sz w:val="22"/>
                <w:szCs w:val="22"/>
                <w:lang w:eastAsia="en-US"/>
              </w:rPr>
              <w:t>Мы – жители многонационального города!</w:t>
            </w:r>
          </w:p>
        </w:tc>
      </w:tr>
      <w:tr w:rsidR="005D0527" w:rsidRPr="005D0527" w:rsidTr="004D5205">
        <w:tc>
          <w:tcPr>
            <w:tcW w:w="294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Обучающиеся 9-11 классов</w:t>
            </w:r>
          </w:p>
        </w:tc>
        <w:tc>
          <w:tcPr>
            <w:tcW w:w="2730" w:type="dxa"/>
            <w:shd w:val="clear" w:color="auto" w:fill="auto"/>
            <w:vAlign w:val="center"/>
          </w:tcPr>
          <w:p w:rsidR="005D0527" w:rsidRPr="005D0527" w:rsidRDefault="005D0527" w:rsidP="005D0527">
            <w:pPr>
              <w:tabs>
                <w:tab w:val="left" w:pos="1276"/>
              </w:tabs>
              <w:ind w:right="141"/>
              <w:contextualSpacing/>
              <w:jc w:val="center"/>
              <w:rPr>
                <w:sz w:val="22"/>
                <w:szCs w:val="22"/>
                <w:lang w:eastAsia="en-US"/>
              </w:rPr>
            </w:pPr>
            <w:r w:rsidRPr="005D0527">
              <w:rPr>
                <w:sz w:val="22"/>
                <w:szCs w:val="22"/>
                <w:lang w:eastAsia="en-US"/>
              </w:rPr>
              <w:t>Лучшее эссе</w:t>
            </w:r>
          </w:p>
        </w:tc>
        <w:tc>
          <w:tcPr>
            <w:tcW w:w="3934" w:type="dxa"/>
            <w:shd w:val="clear" w:color="auto" w:fill="auto"/>
            <w:vAlign w:val="center"/>
          </w:tcPr>
          <w:p w:rsidR="005D0527" w:rsidRPr="005D0527" w:rsidRDefault="005D0527" w:rsidP="005D0527">
            <w:pPr>
              <w:tabs>
                <w:tab w:val="left" w:pos="1276"/>
              </w:tabs>
              <w:ind w:right="141"/>
              <w:contextualSpacing/>
              <w:rPr>
                <w:sz w:val="22"/>
                <w:szCs w:val="22"/>
                <w:lang w:eastAsia="en-US"/>
              </w:rPr>
            </w:pPr>
            <w:r w:rsidRPr="005D0527">
              <w:rPr>
                <w:sz w:val="22"/>
                <w:szCs w:val="22"/>
                <w:lang w:eastAsia="en-US"/>
              </w:rPr>
              <w:t>Наша истинная национальность – человек</w:t>
            </w:r>
          </w:p>
        </w:tc>
      </w:tr>
    </w:tbl>
    <w:p w:rsidR="005D0527" w:rsidRPr="005D0527" w:rsidRDefault="005D0527" w:rsidP="005D0527">
      <w:pPr>
        <w:tabs>
          <w:tab w:val="left" w:pos="1276"/>
        </w:tabs>
        <w:ind w:right="141"/>
        <w:contextualSpacing/>
        <w:jc w:val="both"/>
        <w:rPr>
          <w:rFonts w:eastAsia="Calibri"/>
          <w:lang w:eastAsia="en-US"/>
        </w:rPr>
      </w:pPr>
    </w:p>
    <w:p w:rsidR="005D0527" w:rsidRPr="005D0527" w:rsidRDefault="005D0527" w:rsidP="005D0527">
      <w:pPr>
        <w:ind w:right="141"/>
        <w:jc w:val="both"/>
        <w:rPr>
          <w:rFonts w:eastAsia="Calibri"/>
        </w:rPr>
      </w:pPr>
      <w:r w:rsidRPr="005D0527">
        <w:rPr>
          <w:rFonts w:eastAsia="Calibri"/>
        </w:rPr>
        <w:t>5.3.</w:t>
      </w:r>
      <w:r w:rsidRPr="005D0527">
        <w:rPr>
          <w:rFonts w:eastAsia="Calibri"/>
        </w:rPr>
        <w:tab/>
        <w:t xml:space="preserve">Для участия в конкурсе образовательная организация направляет по адресу: </w:t>
      </w:r>
      <w:r w:rsidR="006A46BF">
        <w:rPr>
          <w:rFonts w:eastAsia="Calibri"/>
        </w:rPr>
        <w:br/>
      </w:r>
      <w:r w:rsidRPr="005D0527">
        <w:rPr>
          <w:rFonts w:eastAsia="Calibri"/>
        </w:rPr>
        <w:t xml:space="preserve">г. Нижневартовск, ул. Мира, 56 «б», МАУ «Центр развития образования», кабинет 301 (в бумажном варианте) и по e-mail: </w:t>
      </w:r>
      <w:hyperlink r:id="rId14" w:history="1">
        <w:r w:rsidRPr="005D0527">
          <w:rPr>
            <w:rFonts w:eastAsia="Calibri"/>
            <w:color w:val="0000FF"/>
            <w:u w:val="single"/>
          </w:rPr>
          <w:t>omsdo@mail.ru</w:t>
        </w:r>
      </w:hyperlink>
      <w:r w:rsidRPr="005D0527">
        <w:rPr>
          <w:rFonts w:eastAsia="Calibri"/>
        </w:rPr>
        <w:t xml:space="preserve"> в соответствии со сроками, указанными в 5.1. настоящего положения:</w:t>
      </w:r>
    </w:p>
    <w:p w:rsidR="005D0527" w:rsidRPr="005D0527" w:rsidRDefault="005D0527" w:rsidP="005D0527">
      <w:pPr>
        <w:numPr>
          <w:ilvl w:val="0"/>
          <w:numId w:val="20"/>
        </w:numPr>
        <w:ind w:right="141"/>
        <w:jc w:val="both"/>
        <w:rPr>
          <w:rFonts w:eastAsia="Calibri"/>
        </w:rPr>
      </w:pPr>
      <w:r w:rsidRPr="005D0527">
        <w:rPr>
          <w:rFonts w:eastAsia="Calibri"/>
        </w:rPr>
        <w:t>заявку на участие обучающихся в конкурсе согласно приложению 1 к настоящему положению;</w:t>
      </w:r>
    </w:p>
    <w:p w:rsidR="005D0527" w:rsidRPr="005D0527" w:rsidRDefault="005D0527" w:rsidP="005D0527">
      <w:pPr>
        <w:numPr>
          <w:ilvl w:val="0"/>
          <w:numId w:val="20"/>
        </w:numPr>
        <w:ind w:right="141"/>
        <w:jc w:val="both"/>
        <w:rPr>
          <w:rFonts w:eastAsia="Calibri"/>
        </w:rPr>
      </w:pPr>
      <w:r w:rsidRPr="005D0527">
        <w:rPr>
          <w:rFonts w:eastAsia="Calibri"/>
        </w:rPr>
        <w:t>конкурсные работы в соответствии с номинациями конкурса, выполненные участниками самостоятельно и содержащие информацию об авторе (ФИО, класс, образовательная организация, номинация конкурса, название работы).</w:t>
      </w:r>
    </w:p>
    <w:p w:rsidR="005D0527" w:rsidRPr="005D0527" w:rsidRDefault="005D0527" w:rsidP="005D0527">
      <w:pPr>
        <w:ind w:right="141"/>
        <w:jc w:val="both"/>
        <w:rPr>
          <w:rFonts w:eastAsia="Calibri"/>
        </w:rPr>
      </w:pPr>
      <w:r w:rsidRPr="005D0527">
        <w:rPr>
          <w:rFonts w:eastAsia="Calibri"/>
        </w:rPr>
        <w:t>5.4.</w:t>
      </w:r>
      <w:r w:rsidRPr="005D0527">
        <w:rPr>
          <w:rFonts w:eastAsia="Calibri"/>
        </w:rPr>
        <w:tab/>
        <w:t>Руководитель образовательной организации несет ответственность за достоверность представленной в заявке информации и персональных данных участников.</w:t>
      </w:r>
    </w:p>
    <w:p w:rsidR="005D0527" w:rsidRPr="005D0527" w:rsidRDefault="005D0527" w:rsidP="005D0527">
      <w:pPr>
        <w:ind w:right="141"/>
        <w:jc w:val="both"/>
        <w:rPr>
          <w:rFonts w:eastAsia="Calibri"/>
        </w:rPr>
      </w:pPr>
      <w:r w:rsidRPr="005D0527">
        <w:rPr>
          <w:rFonts w:eastAsia="Calibri"/>
        </w:rPr>
        <w:t>5.5.</w:t>
      </w:r>
      <w:r w:rsidRPr="005D0527">
        <w:rPr>
          <w:rFonts w:eastAsia="Calibri"/>
        </w:rPr>
        <w:tab/>
        <w:t>Участники оформляют конкурсную работу согласно приложению 2 к настоящему положению.</w:t>
      </w:r>
    </w:p>
    <w:p w:rsidR="005D0527" w:rsidRPr="005D0527" w:rsidRDefault="005D0527" w:rsidP="005D0527">
      <w:pPr>
        <w:ind w:right="141"/>
        <w:jc w:val="both"/>
        <w:rPr>
          <w:rFonts w:eastAsia="Calibri"/>
        </w:rPr>
      </w:pPr>
      <w:r w:rsidRPr="005D0527">
        <w:rPr>
          <w:rFonts w:eastAsia="Calibri"/>
        </w:rPr>
        <w:t>5.6.</w:t>
      </w:r>
      <w:r w:rsidRPr="005D0527">
        <w:rPr>
          <w:rFonts w:eastAsia="Calibri"/>
        </w:rPr>
        <w:tab/>
        <w:t>Заявки и конкурсные работы, предоставленные образовательной организацией для участия в конкурсе, проходят техническую экспертизу, которую проводит организатор:</w:t>
      </w:r>
    </w:p>
    <w:p w:rsidR="005D0527" w:rsidRPr="005D0527" w:rsidRDefault="005D0527" w:rsidP="005D0527">
      <w:pPr>
        <w:numPr>
          <w:ilvl w:val="0"/>
          <w:numId w:val="22"/>
        </w:numPr>
        <w:ind w:right="57"/>
        <w:jc w:val="both"/>
        <w:rPr>
          <w:rFonts w:eastAsia="Calibri"/>
        </w:rPr>
      </w:pPr>
      <w:r w:rsidRPr="005D0527">
        <w:rPr>
          <w:rFonts w:eastAsia="Calibri"/>
        </w:rPr>
        <w:t>на полноту информации об участнике конкурса в соответствии с формой согласно приложению 1 к настоящему положению;</w:t>
      </w:r>
    </w:p>
    <w:p w:rsidR="005D0527" w:rsidRPr="005D0527" w:rsidRDefault="005D0527" w:rsidP="005D0527">
      <w:pPr>
        <w:numPr>
          <w:ilvl w:val="0"/>
          <w:numId w:val="22"/>
        </w:numPr>
        <w:ind w:right="141"/>
        <w:jc w:val="both"/>
        <w:rPr>
          <w:rFonts w:eastAsia="Calibri"/>
        </w:rPr>
      </w:pPr>
      <w:r w:rsidRPr="005D0527">
        <w:rPr>
          <w:rFonts w:eastAsia="Calibri"/>
        </w:rPr>
        <w:t>на соответствие п. 5.1 настоящего положения;</w:t>
      </w:r>
    </w:p>
    <w:p w:rsidR="005D0527" w:rsidRPr="005D0527" w:rsidRDefault="005D0527" w:rsidP="005D0527">
      <w:pPr>
        <w:numPr>
          <w:ilvl w:val="0"/>
          <w:numId w:val="22"/>
        </w:numPr>
        <w:ind w:right="141"/>
        <w:jc w:val="both"/>
        <w:rPr>
          <w:rFonts w:eastAsia="Calibri"/>
        </w:rPr>
      </w:pPr>
      <w:r w:rsidRPr="005D0527">
        <w:rPr>
          <w:rFonts w:eastAsia="Calibri"/>
        </w:rPr>
        <w:t>на соблюдение условия разработки одной конкурсной работы одним автором.</w:t>
      </w:r>
    </w:p>
    <w:p w:rsidR="005D0527" w:rsidRPr="005D0527" w:rsidRDefault="005D0527" w:rsidP="005D0527">
      <w:pPr>
        <w:ind w:right="141"/>
        <w:jc w:val="both"/>
        <w:rPr>
          <w:rFonts w:eastAsia="Calibri"/>
        </w:rPr>
      </w:pPr>
      <w:r w:rsidRPr="005D0527">
        <w:rPr>
          <w:rFonts w:eastAsia="Calibri"/>
        </w:rPr>
        <w:t>5.7.</w:t>
      </w:r>
      <w:r w:rsidRPr="005D0527">
        <w:rPr>
          <w:rFonts w:eastAsia="Calibri"/>
        </w:rPr>
        <w:tab/>
        <w:t>В конкурсной работе запрещается:</w:t>
      </w:r>
    </w:p>
    <w:p w:rsidR="005D0527" w:rsidRPr="005D0527" w:rsidRDefault="005D0527" w:rsidP="005D0527">
      <w:pPr>
        <w:numPr>
          <w:ilvl w:val="0"/>
          <w:numId w:val="21"/>
        </w:numPr>
        <w:ind w:right="141"/>
        <w:jc w:val="both"/>
        <w:rPr>
          <w:rFonts w:eastAsia="Calibri"/>
        </w:rPr>
      </w:pPr>
      <w:r w:rsidRPr="005D0527">
        <w:rPr>
          <w:rFonts w:eastAsia="Calibri"/>
        </w:rPr>
        <w:t>указывать адреса и телефоны, информацию о религиозных движениях, в том числе религиозную символику, название и упоминание о конкретных марках товаров, товарных знаках, знаках обслуживания, о физических и юридических лицах;</w:t>
      </w:r>
    </w:p>
    <w:p w:rsidR="005D0527" w:rsidRPr="005D0527" w:rsidRDefault="005D0527" w:rsidP="005D0527">
      <w:pPr>
        <w:numPr>
          <w:ilvl w:val="0"/>
          <w:numId w:val="21"/>
        </w:numPr>
        <w:ind w:right="141"/>
        <w:jc w:val="both"/>
        <w:rPr>
          <w:rFonts w:eastAsia="Calibri"/>
        </w:rPr>
      </w:pPr>
      <w:r w:rsidRPr="005D0527">
        <w:rPr>
          <w:rFonts w:eastAsia="Calibri"/>
        </w:rPr>
        <w:lastRenderedPageBreak/>
        <w:t xml:space="preserve">упоминать имена политических деятелей и лидеров, партий, политические лозунги, высказывания, несущие антигосударственный и антиконституционный смысл; </w:t>
      </w:r>
    </w:p>
    <w:p w:rsidR="005D0527" w:rsidRPr="005D0527" w:rsidRDefault="005D0527" w:rsidP="005D0527">
      <w:pPr>
        <w:numPr>
          <w:ilvl w:val="0"/>
          <w:numId w:val="21"/>
        </w:numPr>
        <w:ind w:right="141"/>
        <w:jc w:val="both"/>
        <w:rPr>
          <w:rFonts w:eastAsia="Calibri"/>
        </w:rPr>
      </w:pPr>
      <w:r w:rsidRPr="005D0527">
        <w:rPr>
          <w:rFonts w:eastAsia="Calibri"/>
        </w:rPr>
        <w:t>использовать чужие тексты, как полностью, так и частично.</w:t>
      </w:r>
    </w:p>
    <w:p w:rsidR="005D0527" w:rsidRPr="005D0527" w:rsidRDefault="005D0527" w:rsidP="005D0527">
      <w:pPr>
        <w:ind w:right="141"/>
        <w:jc w:val="both"/>
        <w:rPr>
          <w:rFonts w:eastAsia="Calibri"/>
        </w:rPr>
      </w:pPr>
      <w:r w:rsidRPr="005D0527">
        <w:rPr>
          <w:rFonts w:eastAsia="Calibri"/>
        </w:rPr>
        <w:t>5.8.</w:t>
      </w:r>
      <w:r w:rsidRPr="005D0527">
        <w:rPr>
          <w:rFonts w:eastAsia="Calibri"/>
        </w:rPr>
        <w:tab/>
        <w:t xml:space="preserve">Заявки и конкурсные работы, предоставленные образовательной организацией для участия в конкурсе, отклоняются: </w:t>
      </w:r>
    </w:p>
    <w:p w:rsidR="005D0527" w:rsidRPr="005D0527" w:rsidRDefault="005D0527" w:rsidP="005D0527">
      <w:pPr>
        <w:numPr>
          <w:ilvl w:val="0"/>
          <w:numId w:val="23"/>
        </w:numPr>
        <w:ind w:right="141"/>
        <w:jc w:val="both"/>
        <w:rPr>
          <w:rFonts w:eastAsia="Calibri"/>
        </w:rPr>
      </w:pPr>
      <w:r w:rsidRPr="005D0527">
        <w:rPr>
          <w:rFonts w:eastAsia="Calibri"/>
        </w:rPr>
        <w:t>организатором конкурса, в случае предоставления заявки, составленной не в соответствии с формой, установленной настоящим положением (приложение 1); конкурсной работы, тема которой не соответствует цели и номинациям конкурса; конкурсной работы, разработанной несколькими авторами;</w:t>
      </w:r>
    </w:p>
    <w:p w:rsidR="005D0527" w:rsidRPr="005D0527" w:rsidRDefault="005D0527" w:rsidP="005D0527">
      <w:pPr>
        <w:numPr>
          <w:ilvl w:val="0"/>
          <w:numId w:val="23"/>
        </w:numPr>
        <w:ind w:right="57"/>
        <w:jc w:val="both"/>
        <w:rPr>
          <w:rFonts w:eastAsia="Calibri"/>
        </w:rPr>
      </w:pPr>
      <w:r w:rsidRPr="005D0527">
        <w:rPr>
          <w:rFonts w:eastAsia="Calibri"/>
        </w:rPr>
        <w:t xml:space="preserve">жюри конкурса, </w:t>
      </w:r>
      <w:r w:rsidRPr="005D0527">
        <w:rPr>
          <w:rFonts w:eastAsia="Calibri"/>
          <w:lang w:eastAsia="en-US"/>
        </w:rPr>
        <w:t>если</w:t>
      </w:r>
      <w:r w:rsidRPr="005D0527">
        <w:rPr>
          <w:rFonts w:eastAsia="Calibri"/>
          <w:sz w:val="26"/>
          <w:szCs w:val="26"/>
          <w:lang w:eastAsia="en-US"/>
        </w:rPr>
        <w:t xml:space="preserve"> </w:t>
      </w:r>
      <w:r w:rsidRPr="005D0527">
        <w:rPr>
          <w:rFonts w:eastAsia="Calibri"/>
        </w:rPr>
        <w:t>конкурсная работа не соответствует п. 5.7. настоящего положения.</w:t>
      </w:r>
    </w:p>
    <w:p w:rsidR="005D0527" w:rsidRPr="005D0527" w:rsidRDefault="005D0527" w:rsidP="005D0527">
      <w:pPr>
        <w:ind w:right="141"/>
        <w:jc w:val="both"/>
        <w:rPr>
          <w:rFonts w:eastAsia="Calibri"/>
        </w:rPr>
      </w:pPr>
    </w:p>
    <w:p w:rsidR="005D0527" w:rsidRPr="005D0527" w:rsidRDefault="005D0527" w:rsidP="005D0527">
      <w:pPr>
        <w:ind w:right="141"/>
        <w:jc w:val="center"/>
        <w:rPr>
          <w:rFonts w:eastAsia="Calibri"/>
          <w:b/>
        </w:rPr>
      </w:pPr>
      <w:r w:rsidRPr="005D0527">
        <w:rPr>
          <w:rFonts w:eastAsia="Calibri"/>
          <w:b/>
        </w:rPr>
        <w:t>VI.</w:t>
      </w:r>
      <w:r w:rsidRPr="005D0527">
        <w:rPr>
          <w:rFonts w:eastAsia="Calibri"/>
          <w:b/>
        </w:rPr>
        <w:tab/>
        <w:t>Жюри конкурса</w:t>
      </w:r>
    </w:p>
    <w:p w:rsidR="005D0527" w:rsidRPr="005D0527" w:rsidRDefault="005D0527" w:rsidP="005D0527">
      <w:pPr>
        <w:ind w:right="142"/>
        <w:jc w:val="center"/>
        <w:rPr>
          <w:rFonts w:eastAsia="Calibri"/>
          <w:b/>
        </w:rPr>
      </w:pPr>
    </w:p>
    <w:p w:rsidR="005D0527" w:rsidRPr="005D0527" w:rsidRDefault="005D0527" w:rsidP="005D0527">
      <w:pPr>
        <w:numPr>
          <w:ilvl w:val="1"/>
          <w:numId w:val="14"/>
        </w:numPr>
        <w:shd w:val="clear" w:color="auto" w:fill="FFFFFF"/>
        <w:tabs>
          <w:tab w:val="left" w:pos="709"/>
        </w:tabs>
        <w:ind w:left="0" w:right="142" w:firstLine="0"/>
        <w:jc w:val="both"/>
        <w:rPr>
          <w:rFonts w:eastAsia="Calibri"/>
          <w:sz w:val="28"/>
          <w:szCs w:val="22"/>
          <w:lang w:eastAsia="en-US"/>
        </w:rPr>
      </w:pPr>
      <w:r w:rsidRPr="005D0527">
        <w:rPr>
          <w:rFonts w:eastAsia="Calibri"/>
        </w:rPr>
        <w:t>В состав жюри конкурса входят представители департамента образования,</w:t>
      </w:r>
      <w:r w:rsidR="00055BDE">
        <w:rPr>
          <w:rFonts w:eastAsia="Calibri"/>
        </w:rPr>
        <w:br/>
        <w:t xml:space="preserve">МАУ </w:t>
      </w:r>
      <w:r w:rsidRPr="005D0527">
        <w:rPr>
          <w:rFonts w:eastAsia="Calibri"/>
        </w:rPr>
        <w:t>г. Нижневартовска «Центр развития образования», педагогические работники муниципальных образовательных организаций города Нижневартовска (по согласованию). Состав жюри конкурса утверждается приказом департамента образования.</w:t>
      </w:r>
    </w:p>
    <w:p w:rsidR="005D0527" w:rsidRPr="005D0527" w:rsidRDefault="005D0527" w:rsidP="005D0527">
      <w:pPr>
        <w:ind w:right="141"/>
        <w:jc w:val="both"/>
        <w:rPr>
          <w:rFonts w:eastAsia="Calibri"/>
        </w:rPr>
      </w:pPr>
      <w:r w:rsidRPr="005D0527">
        <w:rPr>
          <w:rFonts w:eastAsia="Calibri"/>
        </w:rPr>
        <w:t>6.2.</w:t>
      </w:r>
      <w:r w:rsidRPr="005D0527">
        <w:rPr>
          <w:rFonts w:eastAsia="Calibri"/>
        </w:rPr>
        <w:tab/>
        <w:t>При выборе кандидатур в состав жюри учитываются опыт работы с детьми и молодежью в области воспитательной и профилактической деятельности, литературного творчества, опыт работы в составах жюри, конкурсных комиссий.</w:t>
      </w:r>
    </w:p>
    <w:p w:rsidR="005D0527" w:rsidRPr="005D0527" w:rsidRDefault="005D0527" w:rsidP="005D0527">
      <w:pPr>
        <w:ind w:right="141"/>
        <w:jc w:val="both"/>
        <w:rPr>
          <w:rFonts w:eastAsia="Calibri"/>
        </w:rPr>
      </w:pPr>
      <w:r w:rsidRPr="005D0527">
        <w:rPr>
          <w:rFonts w:eastAsia="Calibri"/>
        </w:rPr>
        <w:t>6.3.</w:t>
      </w:r>
      <w:r w:rsidRPr="005D0527">
        <w:rPr>
          <w:rFonts w:eastAsia="Calibri"/>
        </w:rPr>
        <w:tab/>
        <w:t>Руководит работой жюри конкурса председатель.</w:t>
      </w:r>
    </w:p>
    <w:p w:rsidR="005D0527" w:rsidRPr="005D0527" w:rsidRDefault="005D0527" w:rsidP="005D0527">
      <w:pPr>
        <w:ind w:right="141"/>
        <w:jc w:val="both"/>
        <w:rPr>
          <w:rFonts w:eastAsia="Calibri"/>
          <w:lang w:eastAsia="en-US"/>
        </w:rPr>
      </w:pPr>
      <w:r w:rsidRPr="005D0527">
        <w:rPr>
          <w:rFonts w:eastAsia="Calibri"/>
        </w:rPr>
        <w:t xml:space="preserve">6.4. </w:t>
      </w:r>
      <w:r w:rsidRPr="005D0527">
        <w:rPr>
          <w:rFonts w:eastAsia="Calibri"/>
          <w:lang w:eastAsia="en-US"/>
        </w:rPr>
        <w:t>Член жюри не оценивает конкурсную работу участника из своей образовательной организации.</w:t>
      </w:r>
    </w:p>
    <w:p w:rsidR="005D0527" w:rsidRPr="005D0527" w:rsidRDefault="005D0527" w:rsidP="005D0527">
      <w:pPr>
        <w:ind w:right="141"/>
        <w:jc w:val="both"/>
        <w:rPr>
          <w:rFonts w:eastAsia="Calibri"/>
        </w:rPr>
      </w:pPr>
      <w:r w:rsidRPr="005D0527">
        <w:rPr>
          <w:rFonts w:eastAsia="Calibri"/>
          <w:lang w:eastAsia="en-US"/>
        </w:rPr>
        <w:t>6.5. Оценивание конкурсной работы осуществляется путем расчета среднего балла (общее количество баллов, выставленных каждым членом жюри, суммируется и делится на количество членов жюри, оценивавших работу).</w:t>
      </w:r>
    </w:p>
    <w:p w:rsidR="005D0527" w:rsidRPr="005D0527" w:rsidRDefault="005D0527" w:rsidP="005D0527">
      <w:pPr>
        <w:ind w:right="141"/>
        <w:jc w:val="both"/>
        <w:rPr>
          <w:rFonts w:eastAsia="Calibri"/>
        </w:rPr>
      </w:pPr>
      <w:r w:rsidRPr="005D0527">
        <w:rPr>
          <w:rFonts w:eastAsia="Calibri"/>
        </w:rPr>
        <w:t>6.6.</w:t>
      </w:r>
      <w:r w:rsidRPr="005D0527">
        <w:rPr>
          <w:rFonts w:eastAsia="Calibri"/>
        </w:rPr>
        <w:tab/>
        <w:t>Заседание жюри конкурса считается правомочным, если на нем присутствует не менее 50% общего числа ее членов.</w:t>
      </w:r>
    </w:p>
    <w:p w:rsidR="005D0527" w:rsidRPr="005D0527" w:rsidRDefault="005D0527" w:rsidP="005D0527">
      <w:pPr>
        <w:ind w:right="141"/>
        <w:jc w:val="both"/>
        <w:rPr>
          <w:rFonts w:eastAsia="Calibri"/>
        </w:rPr>
      </w:pPr>
      <w:r w:rsidRPr="005D0527">
        <w:rPr>
          <w:rFonts w:eastAsia="Calibri"/>
        </w:rPr>
        <w:t>6.7.</w:t>
      </w:r>
      <w:r w:rsidRPr="005D0527">
        <w:rPr>
          <w:rFonts w:eastAsia="Calibri"/>
        </w:rPr>
        <w:tab/>
        <w:t>Решения жюри конкурса принимаются открытым голосованием простым большинством голосов ее членов, присутствующих на заседании. При голосовании мнение членов жюри выражается словами «за» или «против». Председатель и члены жюри обладают равным правом решающего голоса при оценке конкурсных работ.</w:t>
      </w:r>
    </w:p>
    <w:p w:rsidR="005D0527" w:rsidRPr="005D0527" w:rsidRDefault="005D0527" w:rsidP="005D0527">
      <w:pPr>
        <w:ind w:right="141"/>
        <w:jc w:val="both"/>
        <w:rPr>
          <w:rFonts w:eastAsia="Calibri"/>
        </w:rPr>
      </w:pPr>
      <w:r w:rsidRPr="005D0527">
        <w:rPr>
          <w:rFonts w:eastAsia="Calibri"/>
        </w:rPr>
        <w:t>6.8.</w:t>
      </w:r>
      <w:r w:rsidRPr="005D0527">
        <w:rPr>
          <w:rFonts w:eastAsia="Calibri"/>
        </w:rPr>
        <w:tab/>
        <w:t>Функции жюри конкурса:</w:t>
      </w:r>
    </w:p>
    <w:p w:rsidR="005D0527" w:rsidRPr="005D0527" w:rsidRDefault="005D0527" w:rsidP="005D0527">
      <w:pPr>
        <w:numPr>
          <w:ilvl w:val="0"/>
          <w:numId w:val="24"/>
        </w:numPr>
        <w:ind w:right="141"/>
        <w:jc w:val="both"/>
        <w:rPr>
          <w:rFonts w:eastAsia="Calibri"/>
        </w:rPr>
      </w:pPr>
      <w:r w:rsidRPr="005D0527">
        <w:rPr>
          <w:rFonts w:eastAsia="Calibri"/>
        </w:rPr>
        <w:t>осуществляет согласно критериям п. 7.1. настоящего положения экспертизу конкурсных работ;</w:t>
      </w:r>
    </w:p>
    <w:p w:rsidR="005D0527" w:rsidRPr="005D0527" w:rsidRDefault="005D0527" w:rsidP="005D0527">
      <w:pPr>
        <w:numPr>
          <w:ilvl w:val="0"/>
          <w:numId w:val="24"/>
        </w:numPr>
        <w:ind w:right="141"/>
        <w:jc w:val="both"/>
        <w:rPr>
          <w:rFonts w:eastAsia="Calibri"/>
        </w:rPr>
      </w:pPr>
      <w:r w:rsidRPr="005D0527">
        <w:rPr>
          <w:rFonts w:eastAsia="Calibri"/>
        </w:rPr>
        <w:t>проводит открытое голосование в случае равного количества баллов для определения победителей, призеров и номинантов конкурса в каждой номинации;</w:t>
      </w:r>
    </w:p>
    <w:p w:rsidR="005D0527" w:rsidRPr="005D0527" w:rsidRDefault="005D0527" w:rsidP="005D0527">
      <w:pPr>
        <w:numPr>
          <w:ilvl w:val="0"/>
          <w:numId w:val="24"/>
        </w:numPr>
        <w:ind w:right="141"/>
        <w:jc w:val="both"/>
        <w:rPr>
          <w:rFonts w:eastAsia="Calibri"/>
        </w:rPr>
      </w:pPr>
      <w:r w:rsidRPr="005D0527">
        <w:rPr>
          <w:rFonts w:eastAsia="Calibri"/>
        </w:rPr>
        <w:t>определяет победителей, призеров и номинантов в каждой номинации, оформляет протокол по итогам конкурса и передает его организатору для формирования рейтинга конкурсных работ и составления списка победителей, призеров и номинантов конкурса.</w:t>
      </w:r>
    </w:p>
    <w:p w:rsidR="005D0527" w:rsidRPr="005D0527" w:rsidRDefault="005D0527" w:rsidP="005D0527">
      <w:pPr>
        <w:ind w:right="141"/>
        <w:jc w:val="both"/>
        <w:rPr>
          <w:rFonts w:eastAsia="Calibri"/>
        </w:rPr>
      </w:pPr>
      <w:r w:rsidRPr="005D0527">
        <w:rPr>
          <w:rFonts w:eastAsia="Calibri"/>
        </w:rPr>
        <w:t>6.9.</w:t>
      </w:r>
      <w:r w:rsidRPr="005D0527">
        <w:rPr>
          <w:rFonts w:eastAsia="Calibri"/>
        </w:rPr>
        <w:tab/>
        <w:t>Права членов жюри конкурса:</w:t>
      </w:r>
    </w:p>
    <w:p w:rsidR="005D0527" w:rsidRPr="005D0527" w:rsidRDefault="005D0527" w:rsidP="005D0527">
      <w:pPr>
        <w:numPr>
          <w:ilvl w:val="0"/>
          <w:numId w:val="25"/>
        </w:numPr>
        <w:ind w:right="141"/>
        <w:jc w:val="both"/>
        <w:rPr>
          <w:rFonts w:eastAsia="Calibri"/>
        </w:rPr>
      </w:pPr>
      <w:r w:rsidRPr="005D0527">
        <w:rPr>
          <w:rFonts w:eastAsia="Calibri"/>
        </w:rPr>
        <w:t>проверить работу обучающегося в программе «Антиплагиат»;</w:t>
      </w:r>
    </w:p>
    <w:p w:rsidR="005D0527" w:rsidRPr="005D0527" w:rsidRDefault="005D0527" w:rsidP="005D0527">
      <w:pPr>
        <w:numPr>
          <w:ilvl w:val="0"/>
          <w:numId w:val="25"/>
        </w:numPr>
        <w:ind w:right="141"/>
        <w:jc w:val="both"/>
        <w:rPr>
          <w:rFonts w:eastAsia="Calibri"/>
        </w:rPr>
      </w:pPr>
      <w:r w:rsidRPr="005D0527">
        <w:rPr>
          <w:rFonts w:eastAsia="Calibri"/>
        </w:rPr>
        <w:t>отклонить работу обучающегося после проверки в программе «Антиплагиат», если оригинальность работы составляет менее 70%;</w:t>
      </w:r>
    </w:p>
    <w:p w:rsidR="005D0527" w:rsidRPr="005D0527" w:rsidRDefault="005D0527" w:rsidP="005D0527">
      <w:pPr>
        <w:numPr>
          <w:ilvl w:val="0"/>
          <w:numId w:val="25"/>
        </w:numPr>
        <w:ind w:right="141"/>
        <w:jc w:val="both"/>
        <w:rPr>
          <w:rFonts w:eastAsia="Calibri"/>
        </w:rPr>
      </w:pPr>
      <w:r w:rsidRPr="005D0527">
        <w:rPr>
          <w:rFonts w:eastAsia="Calibri"/>
        </w:rPr>
        <w:t>выступают на заседаниях жюри с оценкой или анализом рассматриваемых конкурсных работ;</w:t>
      </w:r>
    </w:p>
    <w:p w:rsidR="005D0527" w:rsidRPr="005D0527" w:rsidRDefault="005D0527" w:rsidP="005D0527">
      <w:pPr>
        <w:numPr>
          <w:ilvl w:val="0"/>
          <w:numId w:val="25"/>
        </w:numPr>
        <w:ind w:right="141"/>
        <w:jc w:val="both"/>
        <w:rPr>
          <w:rFonts w:eastAsia="Calibri"/>
        </w:rPr>
      </w:pPr>
      <w:r w:rsidRPr="005D0527">
        <w:rPr>
          <w:rFonts w:eastAsia="Calibri"/>
        </w:rPr>
        <w:t>знакомятся с содержанием протокола заседания жюри;</w:t>
      </w:r>
    </w:p>
    <w:p w:rsidR="005D0527" w:rsidRPr="005D0527" w:rsidRDefault="005D0527" w:rsidP="005D0527">
      <w:pPr>
        <w:numPr>
          <w:ilvl w:val="0"/>
          <w:numId w:val="25"/>
        </w:numPr>
        <w:ind w:right="141"/>
        <w:jc w:val="both"/>
        <w:rPr>
          <w:rFonts w:eastAsia="Calibri"/>
        </w:rPr>
      </w:pPr>
      <w:r w:rsidRPr="005D0527">
        <w:rPr>
          <w:rFonts w:eastAsia="Calibri"/>
        </w:rPr>
        <w:t>направляют председателю жюри предложения по оптимизации работы жюри конкурса.</w:t>
      </w:r>
    </w:p>
    <w:p w:rsidR="005D0527" w:rsidRPr="005D0527" w:rsidRDefault="005D0527" w:rsidP="005D0527">
      <w:pPr>
        <w:ind w:right="141"/>
        <w:jc w:val="both"/>
        <w:rPr>
          <w:rFonts w:eastAsia="Calibri"/>
        </w:rPr>
      </w:pPr>
      <w:r w:rsidRPr="005D0527">
        <w:rPr>
          <w:rFonts w:eastAsia="Calibri"/>
        </w:rPr>
        <w:t>6.10.</w:t>
      </w:r>
      <w:r w:rsidRPr="005D0527">
        <w:rPr>
          <w:rFonts w:eastAsia="Calibri"/>
        </w:rPr>
        <w:tab/>
        <w:t>Обязанности членов жюри конкурса:</w:t>
      </w:r>
    </w:p>
    <w:p w:rsidR="005D0527" w:rsidRPr="005D0527" w:rsidRDefault="005D0527" w:rsidP="005D0527">
      <w:pPr>
        <w:numPr>
          <w:ilvl w:val="0"/>
          <w:numId w:val="26"/>
        </w:numPr>
        <w:ind w:right="141"/>
        <w:jc w:val="both"/>
        <w:rPr>
          <w:rFonts w:eastAsia="Calibri"/>
        </w:rPr>
      </w:pPr>
      <w:r w:rsidRPr="005D0527">
        <w:rPr>
          <w:rFonts w:eastAsia="Calibri"/>
        </w:rPr>
        <w:t>соблюдают настоящее положение;</w:t>
      </w:r>
    </w:p>
    <w:p w:rsidR="005D0527" w:rsidRPr="005D0527" w:rsidRDefault="005D0527" w:rsidP="005D0527">
      <w:pPr>
        <w:numPr>
          <w:ilvl w:val="0"/>
          <w:numId w:val="26"/>
        </w:numPr>
        <w:ind w:right="141"/>
        <w:jc w:val="both"/>
        <w:rPr>
          <w:rFonts w:eastAsia="Calibri"/>
        </w:rPr>
      </w:pPr>
      <w:r w:rsidRPr="005D0527">
        <w:rPr>
          <w:rFonts w:eastAsia="Calibri"/>
        </w:rPr>
        <w:t>добросовестно исполняют возложенные на жюри конкурса функции;</w:t>
      </w:r>
    </w:p>
    <w:p w:rsidR="005D0527" w:rsidRPr="005D0527" w:rsidRDefault="005D0527" w:rsidP="005D0527">
      <w:pPr>
        <w:numPr>
          <w:ilvl w:val="0"/>
          <w:numId w:val="26"/>
        </w:numPr>
        <w:ind w:right="141"/>
        <w:jc w:val="both"/>
        <w:rPr>
          <w:rFonts w:eastAsia="Calibri"/>
        </w:rPr>
      </w:pPr>
      <w:r w:rsidRPr="005D0527">
        <w:rPr>
          <w:rFonts w:eastAsia="Calibri"/>
        </w:rPr>
        <w:t>лично присутствуют на заседаниях жюри (отсутствие члена жюри допускается только по уважительным причинам).</w:t>
      </w:r>
    </w:p>
    <w:p w:rsidR="005D0527" w:rsidRPr="005D0527" w:rsidRDefault="005D0527" w:rsidP="005D0527">
      <w:pPr>
        <w:ind w:right="141"/>
        <w:jc w:val="both"/>
        <w:rPr>
          <w:rFonts w:eastAsia="Calibri"/>
        </w:rPr>
      </w:pPr>
      <w:r w:rsidRPr="005D0527">
        <w:rPr>
          <w:rFonts w:eastAsia="Calibri"/>
        </w:rPr>
        <w:lastRenderedPageBreak/>
        <w:t>6.11.</w:t>
      </w:r>
      <w:r w:rsidRPr="005D0527">
        <w:rPr>
          <w:rFonts w:eastAsia="Calibri"/>
        </w:rPr>
        <w:tab/>
        <w:t>Права председателя жюри конкурса:</w:t>
      </w:r>
    </w:p>
    <w:p w:rsidR="005D0527" w:rsidRPr="005D0527" w:rsidRDefault="005D0527" w:rsidP="005D0527">
      <w:pPr>
        <w:numPr>
          <w:ilvl w:val="0"/>
          <w:numId w:val="27"/>
        </w:numPr>
        <w:ind w:right="141"/>
        <w:jc w:val="both"/>
        <w:rPr>
          <w:rFonts w:eastAsia="Calibri"/>
        </w:rPr>
      </w:pPr>
      <w:r w:rsidRPr="005D0527">
        <w:rPr>
          <w:rFonts w:eastAsia="Calibri"/>
        </w:rPr>
        <w:t>определяет заседание жюри правомочным или принимает решение о его переносе из-за отсутствия кворума;</w:t>
      </w:r>
    </w:p>
    <w:p w:rsidR="005D0527" w:rsidRPr="005D0527" w:rsidRDefault="005D0527" w:rsidP="005D0527">
      <w:pPr>
        <w:numPr>
          <w:ilvl w:val="0"/>
          <w:numId w:val="27"/>
        </w:numPr>
        <w:ind w:right="141"/>
        <w:jc w:val="both"/>
        <w:rPr>
          <w:rFonts w:eastAsia="Calibri"/>
        </w:rPr>
      </w:pPr>
      <w:r w:rsidRPr="005D0527">
        <w:rPr>
          <w:rFonts w:eastAsia="Calibri"/>
        </w:rPr>
        <w:t>проводит открытые обсуждения с членами жюри во время проведения заседания;</w:t>
      </w:r>
    </w:p>
    <w:p w:rsidR="005D0527" w:rsidRPr="005D0527" w:rsidRDefault="005D0527" w:rsidP="005D0527">
      <w:pPr>
        <w:numPr>
          <w:ilvl w:val="0"/>
          <w:numId w:val="27"/>
        </w:numPr>
        <w:ind w:right="141"/>
        <w:jc w:val="both"/>
        <w:rPr>
          <w:rFonts w:eastAsia="Calibri"/>
        </w:rPr>
      </w:pPr>
      <w:r w:rsidRPr="005D0527">
        <w:rPr>
          <w:rFonts w:eastAsia="Calibri"/>
        </w:rPr>
        <w:t>выступает на заседании жюри с оценкой или анализом рассматриваемых конкурсных работ.</w:t>
      </w:r>
    </w:p>
    <w:p w:rsidR="005D0527" w:rsidRPr="005D0527" w:rsidRDefault="005D0527" w:rsidP="005D0527">
      <w:pPr>
        <w:ind w:right="141"/>
        <w:jc w:val="both"/>
        <w:rPr>
          <w:rFonts w:eastAsia="Calibri"/>
        </w:rPr>
      </w:pPr>
      <w:r w:rsidRPr="005D0527">
        <w:rPr>
          <w:rFonts w:eastAsia="Calibri"/>
        </w:rPr>
        <w:t>6.12.</w:t>
      </w:r>
      <w:r w:rsidRPr="005D0527">
        <w:rPr>
          <w:rFonts w:eastAsia="Calibri"/>
        </w:rPr>
        <w:tab/>
        <w:t>Обязанности председателя жюри конкурса:</w:t>
      </w:r>
    </w:p>
    <w:p w:rsidR="005D0527" w:rsidRPr="005D0527" w:rsidRDefault="005D0527" w:rsidP="005D0527">
      <w:pPr>
        <w:numPr>
          <w:ilvl w:val="0"/>
          <w:numId w:val="28"/>
        </w:numPr>
        <w:ind w:right="57"/>
        <w:jc w:val="both"/>
        <w:rPr>
          <w:rFonts w:eastAsia="Calibri"/>
        </w:rPr>
      </w:pPr>
      <w:r w:rsidRPr="005D0527">
        <w:rPr>
          <w:rFonts w:eastAsia="Calibri"/>
        </w:rPr>
        <w:t>лично присутствует на заседаниях жюри конкурса;</w:t>
      </w:r>
    </w:p>
    <w:p w:rsidR="005D0527" w:rsidRPr="005D0527" w:rsidRDefault="005D0527" w:rsidP="005D0527">
      <w:pPr>
        <w:numPr>
          <w:ilvl w:val="0"/>
          <w:numId w:val="28"/>
        </w:numPr>
        <w:ind w:right="141"/>
        <w:jc w:val="both"/>
        <w:rPr>
          <w:rFonts w:eastAsia="Calibri"/>
        </w:rPr>
      </w:pPr>
      <w:r w:rsidRPr="005D0527">
        <w:rPr>
          <w:rFonts w:eastAsia="Calibri"/>
        </w:rPr>
        <w:t>обеспечивает соблюдение составом жюри настоящего положения;</w:t>
      </w:r>
    </w:p>
    <w:p w:rsidR="005D0527" w:rsidRPr="005D0527" w:rsidRDefault="005D0527" w:rsidP="005D0527">
      <w:pPr>
        <w:numPr>
          <w:ilvl w:val="0"/>
          <w:numId w:val="28"/>
        </w:numPr>
        <w:ind w:right="141"/>
        <w:jc w:val="both"/>
        <w:rPr>
          <w:rFonts w:eastAsia="Calibri"/>
        </w:rPr>
      </w:pPr>
      <w:r w:rsidRPr="005D0527">
        <w:rPr>
          <w:rFonts w:eastAsia="Calibri"/>
        </w:rPr>
        <w:t>координирует работу жюри конкурса;</w:t>
      </w:r>
    </w:p>
    <w:p w:rsidR="005D0527" w:rsidRPr="005D0527" w:rsidRDefault="005D0527" w:rsidP="005D0527">
      <w:pPr>
        <w:numPr>
          <w:ilvl w:val="0"/>
          <w:numId w:val="28"/>
        </w:numPr>
        <w:ind w:right="141"/>
        <w:jc w:val="both"/>
        <w:rPr>
          <w:rFonts w:eastAsia="Calibri"/>
        </w:rPr>
      </w:pPr>
      <w:r w:rsidRPr="005D0527">
        <w:rPr>
          <w:rFonts w:eastAsia="Calibri"/>
        </w:rPr>
        <w:t>оформляет протокол заседания жюри по итогам конкурса согласно приложению 3 к настоящему положению.</w:t>
      </w:r>
    </w:p>
    <w:p w:rsidR="005D0527" w:rsidRPr="005D0527" w:rsidRDefault="005D0527" w:rsidP="005D0527">
      <w:pPr>
        <w:ind w:right="141"/>
        <w:jc w:val="both"/>
        <w:rPr>
          <w:rFonts w:eastAsia="Calibri"/>
        </w:rPr>
      </w:pPr>
    </w:p>
    <w:p w:rsidR="005D0527" w:rsidRPr="005D0527" w:rsidRDefault="005D0527" w:rsidP="005D0527">
      <w:pPr>
        <w:ind w:right="141"/>
        <w:jc w:val="center"/>
        <w:rPr>
          <w:rFonts w:eastAsia="Calibri"/>
          <w:b/>
        </w:rPr>
      </w:pPr>
      <w:r w:rsidRPr="005D0527">
        <w:rPr>
          <w:rFonts w:eastAsia="Calibri"/>
          <w:b/>
        </w:rPr>
        <w:t>VII.</w:t>
      </w:r>
      <w:r w:rsidRPr="005D0527">
        <w:rPr>
          <w:rFonts w:eastAsia="Calibri"/>
          <w:b/>
        </w:rPr>
        <w:tab/>
        <w:t>Критерии оценки конкурсных работ</w:t>
      </w:r>
    </w:p>
    <w:p w:rsidR="005D0527" w:rsidRPr="005D0527" w:rsidRDefault="005D0527" w:rsidP="005D0527">
      <w:pPr>
        <w:ind w:right="141"/>
        <w:jc w:val="center"/>
        <w:rPr>
          <w:rFonts w:eastAsia="Calibri"/>
          <w:b/>
        </w:rPr>
      </w:pPr>
    </w:p>
    <w:p w:rsidR="005D0527" w:rsidRPr="005D0527" w:rsidRDefault="005D0527" w:rsidP="005D0527">
      <w:pPr>
        <w:ind w:right="141"/>
        <w:jc w:val="both"/>
        <w:rPr>
          <w:rFonts w:eastAsia="Calibri"/>
        </w:rPr>
      </w:pPr>
      <w:r w:rsidRPr="005D0527">
        <w:rPr>
          <w:rFonts w:eastAsia="Calibri"/>
        </w:rPr>
        <w:t>7.1.</w:t>
      </w:r>
      <w:r w:rsidRPr="005D0527">
        <w:rPr>
          <w:rFonts w:eastAsia="Calibri"/>
        </w:rPr>
        <w:tab/>
        <w:t>Критерии оценивания конкурсных работ:</w:t>
      </w:r>
    </w:p>
    <w:p w:rsidR="005D0527" w:rsidRPr="005D0527" w:rsidRDefault="005D0527" w:rsidP="005D0527">
      <w:pPr>
        <w:tabs>
          <w:tab w:val="left" w:pos="1276"/>
        </w:tabs>
        <w:ind w:right="141"/>
        <w:contextualSpacing/>
        <w:jc w:val="both"/>
        <w:rPr>
          <w:rFonts w:eastAsia="Calibri"/>
          <w:lang w:eastAsia="en-US"/>
        </w:rPr>
      </w:pPr>
      <w:r w:rsidRPr="005D0527">
        <w:rPr>
          <w:rFonts w:eastAsia="Calibri"/>
          <w:lang w:eastAsia="en-US"/>
        </w:rPr>
        <w:t>Во всех номинациях:</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соответствие содержания конкурсной работы теме номинации конкурса;</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социальная значимость (направлена на формирование у целевой группы позитивных ценностей и установок на уважение, понимание и принятие многообразия этнокультур города Нижневартовска, а также развитие чувства патриотизма и любви к Нижневартовску как многонациональному городу);</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 xml:space="preserve">новизна, оригинальность идеи; </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качество исполнения и оформления работы;</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shd w:val="clear" w:color="auto" w:fill="FFFFFF"/>
          <w:lang w:eastAsia="en-US"/>
        </w:rPr>
        <w:t>художественная выразительность;</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грамотность и корректность.</w:t>
      </w:r>
    </w:p>
    <w:p w:rsidR="005D0527" w:rsidRPr="005D0527" w:rsidRDefault="005D0527" w:rsidP="005D0527">
      <w:pPr>
        <w:tabs>
          <w:tab w:val="left" w:pos="1276"/>
        </w:tabs>
        <w:ind w:right="141"/>
        <w:contextualSpacing/>
        <w:jc w:val="both"/>
        <w:rPr>
          <w:rFonts w:eastAsia="Calibri"/>
          <w:lang w:eastAsia="en-US"/>
        </w:rPr>
      </w:pPr>
      <w:r w:rsidRPr="005D0527">
        <w:rPr>
          <w:rFonts w:eastAsia="Calibri"/>
          <w:lang w:eastAsia="en-US"/>
        </w:rPr>
        <w:t xml:space="preserve">В номинации </w:t>
      </w:r>
      <w:r w:rsidRPr="005D0527">
        <w:rPr>
          <w:rFonts w:eastAsia="Calibri"/>
          <w:iCs/>
          <w:lang w:eastAsia="en-US"/>
        </w:rPr>
        <w:t>«Лучшая сказка» (</w:t>
      </w:r>
      <w:r w:rsidRPr="005D0527">
        <w:rPr>
          <w:rFonts w:eastAsia="Calibri"/>
          <w:lang w:eastAsia="en-US"/>
        </w:rPr>
        <w:t xml:space="preserve">сказка – один из основных жанров фольклора, эпическое, преимущественно прозаическое произведение волшебного, авантюрного или бытового характера с установкой на вымысел (Источник: </w:t>
      </w:r>
      <w:hyperlink r:id="rId15" w:history="1">
        <w:r w:rsidRPr="005D0527">
          <w:rPr>
            <w:rFonts w:eastAsia="Calibri"/>
            <w:color w:val="0000FF"/>
            <w:u w:val="single"/>
            <w:lang w:eastAsia="en-US"/>
          </w:rPr>
          <w:t>http://tolkslovar.ru/s5916.html</w:t>
        </w:r>
      </w:hyperlink>
      <w:r w:rsidRPr="005D0527">
        <w:rPr>
          <w:rFonts w:eastAsia="Calibri"/>
          <w:lang w:eastAsia="en-US"/>
        </w:rPr>
        <w:t>):</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shd w:val="clear" w:color="auto" w:fill="FFFFFF"/>
          <w:lang w:eastAsia="en-US"/>
        </w:rPr>
        <w:t>соответствие жанровой структуре сказки</w:t>
      </w:r>
      <w:r w:rsidRPr="005D0527">
        <w:rPr>
          <w:rFonts w:eastAsia="Calibri"/>
          <w:lang w:eastAsia="en-US"/>
        </w:rPr>
        <w:t>;</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использование стилистических приемов (троекратный повтор, преувеличение (гипербола), противопоставление, эпитеты (украшающие определения).</w:t>
      </w:r>
    </w:p>
    <w:p w:rsidR="005D0527" w:rsidRPr="005D0527" w:rsidRDefault="005D0527" w:rsidP="005D0527">
      <w:pPr>
        <w:ind w:right="141"/>
        <w:jc w:val="both"/>
        <w:rPr>
          <w:rFonts w:eastAsia="Calibri"/>
        </w:rPr>
      </w:pPr>
      <w:r w:rsidRPr="005D0527">
        <w:rPr>
          <w:rFonts w:eastAsia="Calibri"/>
        </w:rPr>
        <w:t>В номинации «Лучшее сочинение» (сочинение — вид письменной школьной работы, представляющий рассуждение, изложение своих мыслей и чувств по заданной теме (материал из Википедии):</w:t>
      </w:r>
    </w:p>
    <w:p w:rsidR="005D0527" w:rsidRPr="005D0527" w:rsidRDefault="005D0527" w:rsidP="005D0527">
      <w:pPr>
        <w:numPr>
          <w:ilvl w:val="0"/>
          <w:numId w:val="8"/>
        </w:numPr>
        <w:tabs>
          <w:tab w:val="left" w:pos="426"/>
        </w:tabs>
        <w:ind w:left="0" w:right="141" w:firstLine="0"/>
        <w:contextualSpacing/>
        <w:jc w:val="both"/>
        <w:rPr>
          <w:rFonts w:eastAsia="Calibri"/>
          <w:lang w:eastAsia="en-US"/>
        </w:rPr>
      </w:pPr>
      <w:r w:rsidRPr="005D0527">
        <w:rPr>
          <w:rFonts w:eastAsia="Calibri"/>
          <w:lang w:eastAsia="en-US"/>
        </w:rPr>
        <w:t>глубина и полнота раскрытия замысла;</w:t>
      </w:r>
    </w:p>
    <w:p w:rsidR="005D0527" w:rsidRPr="005D0527" w:rsidRDefault="005D0527" w:rsidP="005D0527">
      <w:pPr>
        <w:numPr>
          <w:ilvl w:val="0"/>
          <w:numId w:val="8"/>
        </w:numPr>
        <w:tabs>
          <w:tab w:val="left" w:pos="426"/>
          <w:tab w:val="left" w:pos="567"/>
        </w:tabs>
        <w:ind w:left="0" w:right="141" w:firstLine="0"/>
        <w:jc w:val="both"/>
        <w:rPr>
          <w:rFonts w:eastAsia="Calibri"/>
        </w:rPr>
      </w:pPr>
      <w:r w:rsidRPr="005D0527">
        <w:rPr>
          <w:rFonts w:eastAsia="Calibri"/>
        </w:rPr>
        <w:t>композиционная стройность (соблюдение законов композиции).</w:t>
      </w:r>
    </w:p>
    <w:p w:rsidR="005D0527" w:rsidRPr="005D0527" w:rsidRDefault="005D0527" w:rsidP="005D0527">
      <w:pPr>
        <w:tabs>
          <w:tab w:val="left" w:pos="1276"/>
        </w:tabs>
        <w:ind w:right="141"/>
        <w:contextualSpacing/>
        <w:jc w:val="both"/>
        <w:rPr>
          <w:rFonts w:eastAsia="Calibri"/>
          <w:lang w:eastAsia="en-US"/>
        </w:rPr>
      </w:pPr>
      <w:r w:rsidRPr="005D0527">
        <w:rPr>
          <w:rFonts w:eastAsia="Calibri"/>
          <w:lang w:eastAsia="en-US"/>
        </w:rPr>
        <w:t xml:space="preserve">В номинации </w:t>
      </w:r>
      <w:r w:rsidRPr="005D0527">
        <w:rPr>
          <w:rFonts w:eastAsia="Calibri"/>
          <w:iCs/>
          <w:lang w:eastAsia="en-US"/>
        </w:rPr>
        <w:t>«</w:t>
      </w:r>
      <w:r w:rsidRPr="005D0527">
        <w:rPr>
          <w:rFonts w:eastAsia="Calibri"/>
        </w:rPr>
        <w:t>Лучшее</w:t>
      </w:r>
      <w:r w:rsidRPr="005D0527">
        <w:rPr>
          <w:rFonts w:eastAsia="Calibri"/>
          <w:iCs/>
          <w:lang w:eastAsia="en-US"/>
        </w:rPr>
        <w:t xml:space="preserve"> эссе» (эссе – литературный жанр, прозаическое сочинение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(материал из Википедии):</w:t>
      </w:r>
    </w:p>
    <w:p w:rsidR="005D0527" w:rsidRPr="005D0527" w:rsidRDefault="005D0527" w:rsidP="005D0527">
      <w:pPr>
        <w:numPr>
          <w:ilvl w:val="0"/>
          <w:numId w:val="29"/>
        </w:numPr>
        <w:tabs>
          <w:tab w:val="left" w:pos="567"/>
        </w:tabs>
        <w:ind w:right="141"/>
        <w:contextualSpacing/>
        <w:jc w:val="both"/>
        <w:rPr>
          <w:rFonts w:eastAsia="Calibri"/>
          <w:lang w:eastAsia="en-US"/>
        </w:rPr>
      </w:pPr>
      <w:r w:rsidRPr="005D0527">
        <w:rPr>
          <w:rFonts w:eastAsia="Calibri"/>
          <w:lang w:eastAsia="en-US"/>
        </w:rPr>
        <w:t>четкость постановки проблемы в рамках заявленной темы;</w:t>
      </w:r>
    </w:p>
    <w:p w:rsidR="005D0527" w:rsidRPr="005D0527" w:rsidRDefault="005D0527" w:rsidP="005D0527">
      <w:pPr>
        <w:numPr>
          <w:ilvl w:val="0"/>
          <w:numId w:val="29"/>
        </w:numPr>
        <w:tabs>
          <w:tab w:val="left" w:pos="567"/>
        </w:tabs>
        <w:ind w:right="141"/>
        <w:contextualSpacing/>
        <w:jc w:val="both"/>
        <w:rPr>
          <w:rFonts w:eastAsia="Calibri"/>
          <w:lang w:eastAsia="en-US"/>
        </w:rPr>
      </w:pPr>
      <w:r w:rsidRPr="005D0527">
        <w:rPr>
          <w:rFonts w:eastAsia="Calibri"/>
          <w:lang w:eastAsia="en-US"/>
        </w:rPr>
        <w:t>отражение собственной точки зрения на проблему с аргументацией.</w:t>
      </w:r>
    </w:p>
    <w:p w:rsidR="005D0527" w:rsidRPr="005D0527" w:rsidRDefault="005D0527" w:rsidP="005D0527">
      <w:pPr>
        <w:ind w:right="141"/>
        <w:jc w:val="both"/>
        <w:rPr>
          <w:rFonts w:eastAsia="Calibri"/>
        </w:rPr>
      </w:pPr>
      <w:r w:rsidRPr="005D0527">
        <w:rPr>
          <w:rFonts w:eastAsia="Calibri"/>
        </w:rPr>
        <w:t>7.2.</w:t>
      </w:r>
      <w:r w:rsidRPr="005D0527">
        <w:rPr>
          <w:rFonts w:eastAsia="Calibri"/>
        </w:rPr>
        <w:tab/>
        <w:t>Каждый критерий оценивается по 5-балльной шкале.</w:t>
      </w:r>
    </w:p>
    <w:p w:rsidR="005D0527" w:rsidRPr="005D0527" w:rsidRDefault="005D0527" w:rsidP="005D0527">
      <w:pPr>
        <w:ind w:right="141"/>
        <w:jc w:val="both"/>
        <w:rPr>
          <w:rFonts w:eastAsia="Calibri"/>
        </w:rPr>
      </w:pPr>
      <w:r w:rsidRPr="005D0527">
        <w:rPr>
          <w:rFonts w:eastAsia="Calibri"/>
        </w:rPr>
        <w:t>7.3.</w:t>
      </w:r>
      <w:r w:rsidRPr="005D0527">
        <w:rPr>
          <w:rFonts w:eastAsia="Calibri"/>
        </w:rPr>
        <w:tab/>
        <w:t>Максимальное количество баллов по результатам экспертизы конкурсной работы в каждой номинации составляет 40 баллов.</w:t>
      </w:r>
    </w:p>
    <w:p w:rsidR="005D0527" w:rsidRPr="005D0527" w:rsidRDefault="005D0527" w:rsidP="005D0527">
      <w:pPr>
        <w:ind w:right="141"/>
        <w:jc w:val="both"/>
        <w:rPr>
          <w:rFonts w:eastAsia="Calibri"/>
          <w:b/>
        </w:rPr>
      </w:pPr>
    </w:p>
    <w:p w:rsidR="005D0527" w:rsidRPr="005D0527" w:rsidRDefault="005D0527" w:rsidP="005D0527">
      <w:pPr>
        <w:ind w:right="141"/>
        <w:jc w:val="center"/>
        <w:rPr>
          <w:rFonts w:eastAsia="Calibri"/>
          <w:b/>
        </w:rPr>
      </w:pPr>
      <w:r w:rsidRPr="005D0527">
        <w:rPr>
          <w:rFonts w:eastAsia="Calibri"/>
          <w:b/>
        </w:rPr>
        <w:t>VIII.</w:t>
      </w:r>
      <w:r w:rsidRPr="005D0527">
        <w:rPr>
          <w:rFonts w:eastAsia="Calibri"/>
          <w:b/>
        </w:rPr>
        <w:tab/>
        <w:t>Подведение итогов конкурса</w:t>
      </w:r>
    </w:p>
    <w:p w:rsidR="005D0527" w:rsidRPr="005D0527" w:rsidRDefault="005D0527" w:rsidP="005D0527">
      <w:pPr>
        <w:ind w:right="141"/>
        <w:jc w:val="center"/>
        <w:rPr>
          <w:rFonts w:eastAsia="Calibri"/>
          <w:b/>
        </w:rPr>
      </w:pPr>
    </w:p>
    <w:p w:rsidR="005D0527" w:rsidRPr="005D0527" w:rsidRDefault="005D0527" w:rsidP="005D0527">
      <w:pPr>
        <w:shd w:val="clear" w:color="auto" w:fill="FFFFFF"/>
        <w:tabs>
          <w:tab w:val="left" w:pos="567"/>
        </w:tabs>
        <w:jc w:val="both"/>
        <w:rPr>
          <w:rFonts w:eastAsia="Calibri"/>
        </w:rPr>
      </w:pPr>
      <w:r w:rsidRPr="005D0527">
        <w:rPr>
          <w:rFonts w:eastAsia="Calibri"/>
        </w:rPr>
        <w:t>8.1. Итоги конкурса подводятся отдельно в каждой номинации и оформляются протоколами жюри, которые подписываются председателем и членами жюри и предоставляются организатору конкурса.</w:t>
      </w:r>
    </w:p>
    <w:p w:rsidR="005D0527" w:rsidRPr="005D0527" w:rsidRDefault="005D0527" w:rsidP="005D0527">
      <w:pPr>
        <w:ind w:right="141"/>
        <w:jc w:val="both"/>
        <w:rPr>
          <w:rFonts w:eastAsia="Calibri"/>
        </w:rPr>
      </w:pPr>
      <w:r w:rsidRPr="005D0527">
        <w:rPr>
          <w:rFonts w:eastAsia="Calibri"/>
        </w:rPr>
        <w:t>8.2. Итоговая оценка конкурсной работы формируется путем вычисления среднего арифметического значения всех оценок членов конкурсной комиссии за данную работу.</w:t>
      </w:r>
    </w:p>
    <w:p w:rsidR="005D0527" w:rsidRPr="005D0527" w:rsidRDefault="005D0527" w:rsidP="005D0527">
      <w:pPr>
        <w:ind w:right="141"/>
        <w:jc w:val="both"/>
        <w:rPr>
          <w:rFonts w:eastAsia="Calibri"/>
        </w:rPr>
      </w:pPr>
      <w:r w:rsidRPr="005D0527">
        <w:rPr>
          <w:rFonts w:eastAsia="Calibri"/>
        </w:rPr>
        <w:lastRenderedPageBreak/>
        <w:t>8.3.</w:t>
      </w:r>
      <w:r w:rsidRPr="005D0527">
        <w:rPr>
          <w:rFonts w:eastAsia="Calibri"/>
        </w:rPr>
        <w:tab/>
        <w:t>По итогам конкурса в каждой номинации определяются победитель, призеры и номинанты:</w:t>
      </w:r>
    </w:p>
    <w:p w:rsidR="005D0527" w:rsidRPr="005D0527" w:rsidRDefault="005D0527" w:rsidP="005D0527">
      <w:pPr>
        <w:numPr>
          <w:ilvl w:val="0"/>
          <w:numId w:val="30"/>
        </w:numPr>
        <w:ind w:right="141"/>
        <w:jc w:val="both"/>
        <w:rPr>
          <w:rFonts w:eastAsia="Calibri"/>
        </w:rPr>
      </w:pPr>
      <w:r w:rsidRPr="005D0527">
        <w:rPr>
          <w:rFonts w:eastAsia="Calibri"/>
        </w:rPr>
        <w:t>1 победитель (1 место) – первая позиция в рейтинге;</w:t>
      </w:r>
    </w:p>
    <w:p w:rsidR="005D0527" w:rsidRPr="005D0527" w:rsidRDefault="005D0527" w:rsidP="005D0527">
      <w:pPr>
        <w:numPr>
          <w:ilvl w:val="0"/>
          <w:numId w:val="30"/>
        </w:numPr>
        <w:ind w:right="141"/>
        <w:jc w:val="both"/>
        <w:rPr>
          <w:rFonts w:eastAsia="Calibri"/>
        </w:rPr>
      </w:pPr>
      <w:r w:rsidRPr="005D0527">
        <w:rPr>
          <w:rFonts w:eastAsia="Calibri"/>
        </w:rPr>
        <w:t>2 призера (2 место) – вторая и третья позиции в рейтинге;</w:t>
      </w:r>
    </w:p>
    <w:p w:rsidR="005D0527" w:rsidRPr="005D0527" w:rsidRDefault="005D0527" w:rsidP="005D0527">
      <w:pPr>
        <w:numPr>
          <w:ilvl w:val="0"/>
          <w:numId w:val="30"/>
        </w:numPr>
        <w:ind w:right="141"/>
        <w:jc w:val="both"/>
        <w:rPr>
          <w:rFonts w:eastAsia="Calibri"/>
        </w:rPr>
      </w:pPr>
      <w:r w:rsidRPr="005D0527">
        <w:rPr>
          <w:rFonts w:eastAsia="Calibri"/>
        </w:rPr>
        <w:t>2 призера (3 место) – четвертая и пятая позиции в рейтинге;</w:t>
      </w:r>
    </w:p>
    <w:p w:rsidR="005D0527" w:rsidRPr="005D0527" w:rsidRDefault="00525869" w:rsidP="005D0527">
      <w:pPr>
        <w:numPr>
          <w:ilvl w:val="0"/>
          <w:numId w:val="30"/>
        </w:numPr>
        <w:ind w:right="141"/>
        <w:jc w:val="both"/>
        <w:rPr>
          <w:rFonts w:eastAsia="Calibri"/>
        </w:rPr>
      </w:pPr>
      <w:r w:rsidRPr="003905BF">
        <w:rPr>
          <w:rFonts w:eastAsia="Calibri"/>
        </w:rPr>
        <w:t xml:space="preserve">5 номинантов – шестая </w:t>
      </w:r>
      <w:r w:rsidR="003905BF" w:rsidRPr="003905BF">
        <w:rPr>
          <w:rFonts w:eastAsia="Calibri"/>
        </w:rPr>
        <w:t>–</w:t>
      </w:r>
      <w:r w:rsidRPr="003905BF">
        <w:rPr>
          <w:rFonts w:eastAsia="Calibri"/>
        </w:rPr>
        <w:t xml:space="preserve"> десятая</w:t>
      </w:r>
      <w:r w:rsidR="005D0527" w:rsidRPr="005D0527">
        <w:rPr>
          <w:rFonts w:eastAsia="Calibri"/>
        </w:rPr>
        <w:t xml:space="preserve"> позиции в рейтинге.</w:t>
      </w:r>
    </w:p>
    <w:p w:rsidR="005D0527" w:rsidRPr="005D0527" w:rsidRDefault="005D0527" w:rsidP="005D0527">
      <w:pPr>
        <w:ind w:right="141"/>
        <w:jc w:val="both"/>
        <w:rPr>
          <w:rFonts w:eastAsia="Calibri"/>
        </w:rPr>
      </w:pPr>
      <w:r w:rsidRPr="005D0527">
        <w:rPr>
          <w:rFonts w:eastAsia="Calibri"/>
        </w:rPr>
        <w:t>8.4.</w:t>
      </w:r>
      <w:r w:rsidRPr="005D0527">
        <w:rPr>
          <w:rFonts w:eastAsia="Calibri"/>
        </w:rPr>
        <w:tab/>
        <w:t>Список победителей, призеров, номинантов утверждается приказом департамента образования города Нижневартовска и доводится до сведения образовательных организаций.</w:t>
      </w:r>
    </w:p>
    <w:p w:rsidR="005D0527" w:rsidRPr="005D0527" w:rsidRDefault="005D0527" w:rsidP="005D0527">
      <w:pPr>
        <w:ind w:right="141"/>
        <w:jc w:val="both"/>
        <w:rPr>
          <w:rFonts w:eastAsia="Calibri"/>
        </w:rPr>
      </w:pPr>
      <w:r w:rsidRPr="005D0527">
        <w:rPr>
          <w:rFonts w:eastAsia="Calibri"/>
        </w:rPr>
        <w:t>8.5.</w:t>
      </w:r>
      <w:r w:rsidRPr="005D0527">
        <w:rPr>
          <w:rFonts w:eastAsia="Calibri"/>
        </w:rPr>
        <w:tab/>
        <w:t>Информация о победителях, призерах и номинантах конкурса публикуется на портале системы образования города Нижневартовска (</w:t>
      </w:r>
      <w:hyperlink r:id="rId16" w:history="1">
        <w:r w:rsidRPr="005D0527">
          <w:rPr>
            <w:rFonts w:eastAsia="Calibri"/>
            <w:color w:val="0000FF"/>
            <w:u w:val="single"/>
          </w:rPr>
          <w:t>www.edu-nv.ru</w:t>
        </w:r>
      </w:hyperlink>
      <w:r w:rsidRPr="005D0527">
        <w:rPr>
          <w:rFonts w:eastAsia="Calibri"/>
        </w:rPr>
        <w:t>).</w:t>
      </w:r>
    </w:p>
    <w:p w:rsidR="005D0527" w:rsidRPr="005D0527" w:rsidRDefault="005D0527" w:rsidP="005D0527">
      <w:pPr>
        <w:ind w:right="141"/>
        <w:jc w:val="both"/>
        <w:rPr>
          <w:rFonts w:eastAsia="Calibri"/>
        </w:rPr>
      </w:pPr>
    </w:p>
    <w:p w:rsidR="005D0527" w:rsidRPr="005D0527" w:rsidRDefault="005D0527" w:rsidP="005D0527">
      <w:pPr>
        <w:ind w:right="141"/>
        <w:jc w:val="center"/>
        <w:rPr>
          <w:rFonts w:eastAsia="Calibri"/>
          <w:b/>
        </w:rPr>
      </w:pPr>
      <w:r w:rsidRPr="005D0527">
        <w:rPr>
          <w:rFonts w:eastAsia="Calibri"/>
          <w:b/>
        </w:rPr>
        <w:t>IX.</w:t>
      </w:r>
      <w:r w:rsidRPr="005D0527">
        <w:rPr>
          <w:rFonts w:eastAsia="Calibri"/>
          <w:b/>
        </w:rPr>
        <w:tab/>
        <w:t>Призовой фонд и награждение участников конкурса</w:t>
      </w:r>
    </w:p>
    <w:p w:rsidR="005D0527" w:rsidRPr="005D0527" w:rsidRDefault="005D0527" w:rsidP="005D0527">
      <w:pPr>
        <w:ind w:right="141"/>
        <w:jc w:val="center"/>
        <w:rPr>
          <w:rFonts w:eastAsia="Calibri"/>
          <w:b/>
        </w:rPr>
      </w:pP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9.1. Призовой фонд конкурса формируется за счет средств, предусмотренных на реализацию муниципальной программы «Развитие образования города Нижневартовска на 2015-2020 годы» на 2018 год и используется исключительно для награждения победителей, призеров, номинантов конкурса</w:t>
      </w:r>
      <w:r w:rsidRPr="005D0527">
        <w:rPr>
          <w:rFonts w:eastAsia="Calibri"/>
          <w:spacing w:val="-3"/>
          <w:lang w:val="x-none" w:eastAsia="x-none"/>
        </w:rPr>
        <w:t xml:space="preserve"> в каждой </w:t>
      </w:r>
      <w:r w:rsidRPr="005D0527">
        <w:rPr>
          <w:rFonts w:eastAsia="Calibri"/>
          <w:spacing w:val="-3"/>
          <w:lang w:eastAsia="x-none"/>
        </w:rPr>
        <w:t>номинации</w:t>
      </w:r>
      <w:r w:rsidRPr="005D0527">
        <w:rPr>
          <w:rFonts w:eastAsia="Calibri"/>
          <w:lang w:eastAsia="en-US"/>
        </w:rPr>
        <w:t xml:space="preserve"> дипломами</w:t>
      </w:r>
      <w:r w:rsidRPr="005D0527">
        <w:rPr>
          <w:rFonts w:eastAsia="Calibri"/>
          <w:bCs/>
          <w:lang w:eastAsia="en-US"/>
        </w:rPr>
        <w:t xml:space="preserve"> и </w:t>
      </w:r>
      <w:r w:rsidRPr="005D0527">
        <w:rPr>
          <w:rFonts w:eastAsia="Calibri"/>
          <w:spacing w:val="-3"/>
          <w:lang w:eastAsia="en-US"/>
        </w:rPr>
        <w:t>денежным вознаграждением</w:t>
      </w:r>
      <w:r w:rsidRPr="005D0527">
        <w:rPr>
          <w:rFonts w:eastAsia="Calibri"/>
          <w:lang w:eastAsia="en-US"/>
        </w:rPr>
        <w:t>.</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9.2. Общий размер призового фонда конкурса с</w:t>
      </w:r>
      <w:r w:rsidR="006A46BF">
        <w:rPr>
          <w:rFonts w:eastAsia="Calibri"/>
          <w:lang w:eastAsia="en-US"/>
        </w:rPr>
        <w:t>оставляет 48</w:t>
      </w:r>
      <w:r w:rsidRPr="005D0527">
        <w:rPr>
          <w:rFonts w:eastAsia="Calibri"/>
          <w:lang w:eastAsia="en-US"/>
        </w:rPr>
        <w:t> </w:t>
      </w:r>
      <w:r w:rsidR="006A46BF">
        <w:rPr>
          <w:rFonts w:eastAsia="Calibri"/>
          <w:lang w:eastAsia="en-US"/>
        </w:rPr>
        <w:t>9</w:t>
      </w:r>
      <w:r w:rsidRPr="005D0527">
        <w:rPr>
          <w:rFonts w:eastAsia="Calibri"/>
          <w:lang w:eastAsia="en-US"/>
        </w:rPr>
        <w:t>00,00 рублей, который распределяется:</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на денежные вознаграждения победителям, призёрам, номинантам конкурса, с общим размером фонда 42 300,00 рублей;</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на награждение дипломами в рамках победителей, призеров, номинантов конкурса с общим размеро</w:t>
      </w:r>
      <w:r w:rsidR="006A46BF">
        <w:rPr>
          <w:rFonts w:eastAsia="Calibri"/>
          <w:lang w:eastAsia="en-US"/>
        </w:rPr>
        <w:t>м фонда 6 6</w:t>
      </w:r>
      <w:r w:rsidRPr="005D0527">
        <w:rPr>
          <w:rFonts w:eastAsia="Calibri"/>
          <w:lang w:eastAsia="en-US"/>
        </w:rPr>
        <w:t>00,00 рублей.</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9.3. Победители, призеры, номинанты конкурса награждаются денежными вознаграждениями в размере:</w:t>
      </w:r>
    </w:p>
    <w:p w:rsidR="005D0527" w:rsidRPr="005D0527" w:rsidRDefault="005D0527" w:rsidP="005D0527">
      <w:pPr>
        <w:numPr>
          <w:ilvl w:val="0"/>
          <w:numId w:val="8"/>
        </w:numPr>
        <w:ind w:left="720" w:right="141"/>
        <w:jc w:val="both"/>
        <w:rPr>
          <w:rFonts w:eastAsia="Calibri"/>
        </w:rPr>
      </w:pPr>
      <w:r w:rsidRPr="005D0527">
        <w:rPr>
          <w:rFonts w:eastAsia="Calibri"/>
        </w:rPr>
        <w:t>в номинации «Лучшая сказка», обучающиеся 2-4 классов:</w:t>
      </w:r>
    </w:p>
    <w:p w:rsidR="005D0527" w:rsidRPr="005D0527" w:rsidRDefault="001E51CE" w:rsidP="005D0527">
      <w:pPr>
        <w:numPr>
          <w:ilvl w:val="0"/>
          <w:numId w:val="8"/>
        </w:numPr>
        <w:ind w:left="720" w:right="141"/>
        <w:jc w:val="both"/>
        <w:rPr>
          <w:rFonts w:eastAsia="Calibri"/>
        </w:rPr>
      </w:pPr>
      <w:r>
        <w:rPr>
          <w:rFonts w:eastAsia="Calibri"/>
        </w:rPr>
        <w:t>-  1 место – 2 6</w:t>
      </w:r>
      <w:r w:rsidR="005D0527" w:rsidRPr="005D0527">
        <w:rPr>
          <w:rFonts w:eastAsia="Calibri"/>
        </w:rPr>
        <w:t>00,00 рублей (одно место);</w:t>
      </w:r>
    </w:p>
    <w:p w:rsidR="005D0527" w:rsidRPr="005D0527" w:rsidRDefault="005D0527" w:rsidP="005D0527">
      <w:pPr>
        <w:numPr>
          <w:ilvl w:val="0"/>
          <w:numId w:val="8"/>
        </w:numPr>
        <w:ind w:left="720" w:right="141"/>
        <w:jc w:val="both"/>
        <w:rPr>
          <w:rFonts w:eastAsia="Calibri"/>
        </w:rPr>
      </w:pPr>
      <w:r w:rsidRPr="005D0527">
        <w:rPr>
          <w:rFonts w:eastAsia="Calibri"/>
        </w:rPr>
        <w:t>-  2 место – 1500,00 рублей (два места);</w:t>
      </w:r>
    </w:p>
    <w:p w:rsidR="005D0527" w:rsidRPr="005D0527" w:rsidRDefault="005D0527" w:rsidP="005D0527">
      <w:pPr>
        <w:numPr>
          <w:ilvl w:val="0"/>
          <w:numId w:val="8"/>
        </w:numPr>
        <w:ind w:left="720" w:right="141"/>
        <w:jc w:val="both"/>
        <w:rPr>
          <w:rFonts w:eastAsia="Calibri"/>
        </w:rPr>
      </w:pPr>
      <w:r w:rsidRPr="005D0527">
        <w:rPr>
          <w:rFonts w:eastAsia="Calibri"/>
        </w:rPr>
        <w:t>-  3 место – 1000,00 рублей (два места);</w:t>
      </w:r>
    </w:p>
    <w:p w:rsidR="005D0527" w:rsidRPr="005D0527" w:rsidRDefault="001E51CE" w:rsidP="005D0527">
      <w:pPr>
        <w:numPr>
          <w:ilvl w:val="0"/>
          <w:numId w:val="8"/>
        </w:numPr>
        <w:ind w:left="720" w:right="141"/>
        <w:jc w:val="both"/>
        <w:rPr>
          <w:rFonts w:eastAsia="Calibri"/>
        </w:rPr>
      </w:pPr>
      <w:r>
        <w:rPr>
          <w:rFonts w:eastAsia="Calibri"/>
        </w:rPr>
        <w:t>-  номинант – 4</w:t>
      </w:r>
      <w:r w:rsidR="005D0527" w:rsidRPr="005D0527">
        <w:rPr>
          <w:rFonts w:eastAsia="Calibri"/>
        </w:rPr>
        <w:t>00,00 рублей (пять мест).</w:t>
      </w:r>
    </w:p>
    <w:p w:rsidR="005D0527" w:rsidRPr="005D0527" w:rsidRDefault="005D0527" w:rsidP="005D0527">
      <w:pPr>
        <w:numPr>
          <w:ilvl w:val="0"/>
          <w:numId w:val="8"/>
        </w:numPr>
        <w:ind w:left="720" w:right="141"/>
        <w:jc w:val="both"/>
        <w:rPr>
          <w:rFonts w:eastAsia="Calibri"/>
        </w:rPr>
      </w:pPr>
      <w:r w:rsidRPr="005D0527">
        <w:rPr>
          <w:rFonts w:eastAsia="Calibri"/>
        </w:rPr>
        <w:t>в номинации «Лучшее сочинение», обучающиеся 5-8 классов:</w:t>
      </w:r>
    </w:p>
    <w:p w:rsidR="005D0527" w:rsidRPr="005D0527" w:rsidRDefault="001E51CE" w:rsidP="005D0527">
      <w:pPr>
        <w:numPr>
          <w:ilvl w:val="0"/>
          <w:numId w:val="8"/>
        </w:numPr>
        <w:ind w:left="720" w:right="141"/>
        <w:jc w:val="both"/>
        <w:rPr>
          <w:rFonts w:eastAsia="Calibri"/>
        </w:rPr>
      </w:pPr>
      <w:r>
        <w:rPr>
          <w:rFonts w:eastAsia="Calibri"/>
        </w:rPr>
        <w:t>-  1 место – 31</w:t>
      </w:r>
      <w:r w:rsidR="005D0527" w:rsidRPr="005D0527">
        <w:rPr>
          <w:rFonts w:eastAsia="Calibri"/>
        </w:rPr>
        <w:t>00,00 рублей (одно место);</w:t>
      </w:r>
    </w:p>
    <w:p w:rsidR="005D0527" w:rsidRPr="005D0527" w:rsidRDefault="005D0527" w:rsidP="005D0527">
      <w:pPr>
        <w:numPr>
          <w:ilvl w:val="0"/>
          <w:numId w:val="8"/>
        </w:numPr>
        <w:ind w:left="720" w:right="141"/>
        <w:jc w:val="both"/>
        <w:rPr>
          <w:rFonts w:eastAsia="Calibri"/>
        </w:rPr>
      </w:pPr>
      <w:r w:rsidRPr="005D0527">
        <w:rPr>
          <w:rFonts w:eastAsia="Calibri"/>
        </w:rPr>
        <w:t>-  2 место – 2000,00 рублей (два места);</w:t>
      </w:r>
    </w:p>
    <w:p w:rsidR="005D0527" w:rsidRPr="005D0527" w:rsidRDefault="005D0527" w:rsidP="005D0527">
      <w:pPr>
        <w:numPr>
          <w:ilvl w:val="0"/>
          <w:numId w:val="8"/>
        </w:numPr>
        <w:ind w:left="720" w:right="141"/>
        <w:jc w:val="both"/>
        <w:rPr>
          <w:rFonts w:eastAsia="Calibri"/>
        </w:rPr>
      </w:pPr>
      <w:r w:rsidRPr="005D0527">
        <w:rPr>
          <w:rFonts w:eastAsia="Calibri"/>
        </w:rPr>
        <w:t>-  3 место – 1500,00 рублей (два места);</w:t>
      </w:r>
    </w:p>
    <w:p w:rsidR="005D0527" w:rsidRPr="005D0527" w:rsidRDefault="001E51CE" w:rsidP="005D0527">
      <w:pPr>
        <w:numPr>
          <w:ilvl w:val="0"/>
          <w:numId w:val="8"/>
        </w:numPr>
        <w:ind w:left="720" w:right="141"/>
        <w:jc w:val="both"/>
        <w:rPr>
          <w:rFonts w:eastAsia="Calibri"/>
        </w:rPr>
      </w:pPr>
      <w:r>
        <w:rPr>
          <w:rFonts w:eastAsia="Calibri"/>
        </w:rPr>
        <w:t>- номинант– 8</w:t>
      </w:r>
      <w:r w:rsidR="005D0527" w:rsidRPr="005D0527">
        <w:rPr>
          <w:rFonts w:eastAsia="Calibri"/>
        </w:rPr>
        <w:t>00,00 рублей (пять мест).</w:t>
      </w:r>
    </w:p>
    <w:p w:rsidR="005D0527" w:rsidRPr="005D0527" w:rsidRDefault="005D0527" w:rsidP="005D0527">
      <w:pPr>
        <w:numPr>
          <w:ilvl w:val="0"/>
          <w:numId w:val="8"/>
        </w:numPr>
        <w:ind w:left="720" w:right="141"/>
        <w:jc w:val="both"/>
        <w:rPr>
          <w:rFonts w:eastAsia="Calibri"/>
        </w:rPr>
      </w:pPr>
      <w:r w:rsidRPr="005D0527">
        <w:rPr>
          <w:rFonts w:eastAsia="Calibri"/>
        </w:rPr>
        <w:t>в номинации «Лучшее эссе», обучающиеся 9-11 классов:</w:t>
      </w:r>
    </w:p>
    <w:p w:rsidR="005D0527" w:rsidRPr="005D0527" w:rsidRDefault="001E51CE" w:rsidP="005D0527">
      <w:pPr>
        <w:numPr>
          <w:ilvl w:val="0"/>
          <w:numId w:val="8"/>
        </w:numPr>
        <w:ind w:left="720" w:right="141"/>
        <w:jc w:val="both"/>
        <w:rPr>
          <w:rFonts w:eastAsia="Calibri"/>
        </w:rPr>
      </w:pPr>
      <w:r>
        <w:rPr>
          <w:rFonts w:eastAsia="Calibri"/>
        </w:rPr>
        <w:t>-  1 место – 36</w:t>
      </w:r>
      <w:r w:rsidR="005D0527" w:rsidRPr="005D0527">
        <w:rPr>
          <w:rFonts w:eastAsia="Calibri"/>
        </w:rPr>
        <w:t>00,00 рублей (одно место);</w:t>
      </w:r>
    </w:p>
    <w:p w:rsidR="005D0527" w:rsidRPr="005D0527" w:rsidRDefault="001E51CE" w:rsidP="005D0527">
      <w:pPr>
        <w:numPr>
          <w:ilvl w:val="0"/>
          <w:numId w:val="8"/>
        </w:numPr>
        <w:ind w:left="720" w:right="141"/>
        <w:jc w:val="both"/>
        <w:rPr>
          <w:rFonts w:eastAsia="Calibri"/>
        </w:rPr>
      </w:pPr>
      <w:r>
        <w:rPr>
          <w:rFonts w:eastAsia="Calibri"/>
        </w:rPr>
        <w:t>-  2 место – 25</w:t>
      </w:r>
      <w:r w:rsidR="005D0527" w:rsidRPr="005D0527">
        <w:rPr>
          <w:rFonts w:eastAsia="Calibri"/>
        </w:rPr>
        <w:t>00,00 рублей (два места);</w:t>
      </w:r>
    </w:p>
    <w:p w:rsidR="005D0527" w:rsidRPr="005D0527" w:rsidRDefault="001E51CE" w:rsidP="005D0527">
      <w:pPr>
        <w:numPr>
          <w:ilvl w:val="0"/>
          <w:numId w:val="8"/>
        </w:numPr>
        <w:ind w:left="720" w:right="141"/>
        <w:jc w:val="both"/>
        <w:rPr>
          <w:rFonts w:eastAsia="Calibri"/>
        </w:rPr>
      </w:pPr>
      <w:r>
        <w:rPr>
          <w:rFonts w:eastAsia="Calibri"/>
        </w:rPr>
        <w:t>-  3 место – 20</w:t>
      </w:r>
      <w:r w:rsidR="005D0527" w:rsidRPr="005D0527">
        <w:rPr>
          <w:rFonts w:eastAsia="Calibri"/>
        </w:rPr>
        <w:t>00,00 рублей (два места);</w:t>
      </w:r>
    </w:p>
    <w:p w:rsidR="005D0527" w:rsidRPr="005D0527" w:rsidRDefault="001E51CE" w:rsidP="005D0527">
      <w:pPr>
        <w:numPr>
          <w:ilvl w:val="0"/>
          <w:numId w:val="8"/>
        </w:numPr>
        <w:ind w:left="720" w:right="141"/>
        <w:jc w:val="both"/>
        <w:rPr>
          <w:rFonts w:eastAsia="Calibri"/>
        </w:rPr>
      </w:pPr>
      <w:r>
        <w:rPr>
          <w:rFonts w:eastAsia="Calibri"/>
        </w:rPr>
        <w:t>-  номинант – 12</w:t>
      </w:r>
      <w:r w:rsidR="005D0527" w:rsidRPr="005D0527">
        <w:rPr>
          <w:rFonts w:eastAsia="Calibri"/>
        </w:rPr>
        <w:t>00,00 рублей (пять мест).</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9.4. Денежные вознаграждения перечисляются на лицевые счета победителей, призеров, номинантов конкурса и используются ими в личных целях.</w:t>
      </w:r>
    </w:p>
    <w:p w:rsidR="005D0527" w:rsidRPr="005D0527" w:rsidRDefault="005D0527" w:rsidP="005D0527">
      <w:pPr>
        <w:spacing w:line="276" w:lineRule="auto"/>
        <w:ind w:firstLine="709"/>
        <w:jc w:val="both"/>
        <w:rPr>
          <w:rFonts w:eastAsia="Calibri"/>
          <w:lang w:eastAsia="en-US"/>
        </w:rPr>
      </w:pPr>
      <w:r w:rsidRPr="005D0527">
        <w:rPr>
          <w:rFonts w:eastAsia="Calibri"/>
          <w:lang w:eastAsia="en-US"/>
        </w:rPr>
        <w:t>9.5. Образовательные организации предоставляют организатору конкурса данные, необходимые для организации перечисления денежных вознаграждений победителям, призерам, номинантам конкурса.</w:t>
      </w:r>
    </w:p>
    <w:p w:rsidR="005D0527" w:rsidRPr="005D0527" w:rsidRDefault="005D0527" w:rsidP="005D0527">
      <w:pPr>
        <w:spacing w:line="276" w:lineRule="auto"/>
        <w:ind w:firstLine="709"/>
        <w:jc w:val="both"/>
        <w:rPr>
          <w:rFonts w:eastAsia="Calibri"/>
          <w:color w:val="FF0000"/>
          <w:sz w:val="20"/>
          <w:szCs w:val="20"/>
          <w:lang w:eastAsia="en-US"/>
        </w:rPr>
      </w:pPr>
      <w:r w:rsidRPr="005D0527">
        <w:rPr>
          <w:rFonts w:eastAsia="Calibri"/>
          <w:lang w:eastAsia="en-US"/>
        </w:rPr>
        <w:t>Организатор конкурса передает дипломы в рамках образовательным организациям для вручения победителям, призерам, номинантам конкурса на базе образовательной организации.</w:t>
      </w:r>
    </w:p>
    <w:p w:rsidR="00951ECD" w:rsidRPr="005D0527" w:rsidRDefault="00055BDE" w:rsidP="00951ECD">
      <w:pPr>
        <w:ind w:right="141"/>
        <w:rPr>
          <w:sz w:val="20"/>
          <w:szCs w:val="20"/>
          <w:lang w:eastAsia="x-none"/>
        </w:rPr>
      </w:pPr>
      <w:r>
        <w:rPr>
          <w:sz w:val="20"/>
          <w:szCs w:val="20"/>
          <w:lang w:eastAsia="x-none"/>
        </w:rPr>
        <w:br w:type="page"/>
      </w:r>
    </w:p>
    <w:tbl>
      <w:tblPr>
        <w:tblW w:w="0" w:type="auto"/>
        <w:tblLook w:val="04A0" w:firstRow="1" w:lastRow="0" w:firstColumn="1" w:lastColumn="0" w:noHBand="0" w:noVBand="1"/>
      </w:tblPr>
      <w:tblGrid>
        <w:gridCol w:w="5778"/>
        <w:gridCol w:w="4218"/>
      </w:tblGrid>
      <w:tr w:rsidR="005D0527" w:rsidRPr="005D0527" w:rsidTr="004D5205">
        <w:tc>
          <w:tcPr>
            <w:tcW w:w="5778" w:type="dxa"/>
            <w:shd w:val="clear" w:color="auto" w:fill="auto"/>
          </w:tcPr>
          <w:p w:rsidR="005D0527" w:rsidRPr="005D0527" w:rsidRDefault="005D0527" w:rsidP="005D0527">
            <w:pPr>
              <w:jc w:val="right"/>
              <w:rPr>
                <w:sz w:val="20"/>
                <w:szCs w:val="20"/>
                <w:lang w:eastAsia="x-none"/>
              </w:rPr>
            </w:pPr>
          </w:p>
        </w:tc>
        <w:tc>
          <w:tcPr>
            <w:tcW w:w="4218" w:type="dxa"/>
            <w:shd w:val="clear" w:color="auto" w:fill="auto"/>
          </w:tcPr>
          <w:p w:rsidR="005D0527" w:rsidRPr="005D0527" w:rsidRDefault="005D0527" w:rsidP="005D0527">
            <w:pPr>
              <w:jc w:val="both"/>
              <w:rPr>
                <w:sz w:val="20"/>
                <w:szCs w:val="20"/>
                <w:lang w:eastAsia="x-none"/>
              </w:rPr>
            </w:pPr>
            <w:r w:rsidRPr="005D0527">
              <w:rPr>
                <w:sz w:val="20"/>
                <w:szCs w:val="20"/>
                <w:lang w:val="x-none" w:eastAsia="x-none"/>
              </w:rPr>
              <w:t xml:space="preserve">Приложение 1 </w:t>
            </w:r>
          </w:p>
          <w:p w:rsidR="005D0527" w:rsidRPr="005D0527" w:rsidRDefault="005D0527" w:rsidP="00055BDE">
            <w:pPr>
              <w:jc w:val="both"/>
              <w:rPr>
                <w:sz w:val="20"/>
                <w:szCs w:val="20"/>
                <w:lang w:eastAsia="x-none"/>
              </w:rPr>
            </w:pPr>
            <w:r w:rsidRPr="005D0527">
              <w:rPr>
                <w:sz w:val="20"/>
                <w:szCs w:val="20"/>
                <w:lang w:val="x-none" w:eastAsia="x-none"/>
              </w:rPr>
              <w:t xml:space="preserve">к </w:t>
            </w:r>
            <w:r w:rsidRPr="005D0527">
              <w:rPr>
                <w:sz w:val="20"/>
                <w:szCs w:val="20"/>
                <w:lang w:eastAsia="x-none"/>
              </w:rPr>
              <w:t>положению</w:t>
            </w:r>
            <w:r w:rsidRPr="005D0527">
              <w:rPr>
                <w:sz w:val="20"/>
                <w:szCs w:val="20"/>
                <w:lang w:val="x-none" w:eastAsia="x-none"/>
              </w:rPr>
              <w:t xml:space="preserve"> </w:t>
            </w:r>
            <w:r w:rsidRPr="005D0527">
              <w:rPr>
                <w:sz w:val="20"/>
                <w:szCs w:val="20"/>
                <w:lang w:eastAsia="x-none"/>
              </w:rPr>
              <w:t xml:space="preserve">о </w:t>
            </w:r>
            <w:r w:rsidRPr="005D0527">
              <w:rPr>
                <w:sz w:val="20"/>
                <w:szCs w:val="20"/>
                <w:lang w:val="x-none" w:eastAsia="x-none"/>
              </w:rPr>
              <w:t>проведени</w:t>
            </w:r>
            <w:r w:rsidRPr="005D0527">
              <w:rPr>
                <w:sz w:val="20"/>
                <w:szCs w:val="20"/>
                <w:lang w:eastAsia="x-none"/>
              </w:rPr>
              <w:t>и</w:t>
            </w:r>
            <w:r w:rsidRPr="005D0527">
              <w:rPr>
                <w:sz w:val="20"/>
                <w:szCs w:val="20"/>
                <w:lang w:val="x-none" w:eastAsia="x-none"/>
              </w:rPr>
              <w:t xml:space="preserve"> литературного конкурса</w:t>
            </w:r>
            <w:r w:rsidRPr="005D0527">
              <w:rPr>
                <w:sz w:val="20"/>
                <w:szCs w:val="20"/>
                <w:lang w:eastAsia="x-none"/>
              </w:rPr>
              <w:t xml:space="preserve"> </w:t>
            </w:r>
            <w:r w:rsidRPr="005D0527">
              <w:rPr>
                <w:color w:val="000000"/>
                <w:sz w:val="20"/>
                <w:szCs w:val="20"/>
                <w:lang w:val="x-none" w:eastAsia="x-none"/>
              </w:rPr>
              <w:t>«Нижневартовск – гармония</w:t>
            </w:r>
            <w:r w:rsidRPr="005D0527">
              <w:rPr>
                <w:sz w:val="20"/>
                <w:szCs w:val="20"/>
                <w:lang w:val="x-none" w:eastAsia="x-none"/>
              </w:rPr>
              <w:t xml:space="preserve"> </w:t>
            </w:r>
            <w:r w:rsidRPr="005D0527">
              <w:rPr>
                <w:color w:val="000000"/>
                <w:sz w:val="20"/>
                <w:szCs w:val="20"/>
                <w:lang w:val="x-none" w:eastAsia="x-none"/>
              </w:rPr>
              <w:t xml:space="preserve">в многообразии» среди обучающихся </w:t>
            </w:r>
            <w:r w:rsidR="00055BDE">
              <w:rPr>
                <w:color w:val="000000"/>
                <w:sz w:val="20"/>
                <w:szCs w:val="20"/>
                <w:lang w:eastAsia="x-none"/>
              </w:rPr>
              <w:t>обще</w:t>
            </w:r>
            <w:r w:rsidRPr="005D0527">
              <w:rPr>
                <w:color w:val="000000"/>
                <w:sz w:val="20"/>
                <w:szCs w:val="20"/>
                <w:lang w:val="x-none" w:eastAsia="x-none"/>
              </w:rPr>
              <w:t>образовательных организаций</w:t>
            </w:r>
            <w:r w:rsidR="00055BDE">
              <w:rPr>
                <w:color w:val="000000"/>
                <w:sz w:val="20"/>
                <w:szCs w:val="20"/>
                <w:lang w:eastAsia="x-none"/>
              </w:rPr>
              <w:t>, подведомственных департаменту образования администрации</w:t>
            </w:r>
            <w:r w:rsidRPr="005D0527">
              <w:rPr>
                <w:color w:val="000000"/>
                <w:sz w:val="20"/>
                <w:szCs w:val="20"/>
                <w:lang w:eastAsia="x-none"/>
              </w:rPr>
              <w:t xml:space="preserve"> города Нижневартовска</w:t>
            </w:r>
            <w:r w:rsidR="00055BDE">
              <w:rPr>
                <w:color w:val="000000"/>
                <w:sz w:val="20"/>
                <w:szCs w:val="20"/>
                <w:lang w:eastAsia="x-none"/>
              </w:rPr>
              <w:t>,</w:t>
            </w:r>
            <w:r w:rsidRPr="005D0527">
              <w:rPr>
                <w:color w:val="000000"/>
                <w:sz w:val="20"/>
                <w:szCs w:val="20"/>
                <w:lang w:eastAsia="x-none"/>
              </w:rPr>
              <w:t xml:space="preserve"> </w:t>
            </w:r>
            <w:r w:rsidRPr="005D0527">
              <w:rPr>
                <w:sz w:val="20"/>
                <w:szCs w:val="20"/>
                <w:lang w:val="x-none" w:eastAsia="x-none"/>
              </w:rPr>
              <w:t>в 201</w:t>
            </w:r>
            <w:r w:rsidRPr="005D0527">
              <w:rPr>
                <w:sz w:val="20"/>
                <w:szCs w:val="20"/>
                <w:lang w:eastAsia="x-none"/>
              </w:rPr>
              <w:t>8</w:t>
            </w:r>
            <w:r w:rsidRPr="005D0527">
              <w:rPr>
                <w:sz w:val="20"/>
                <w:szCs w:val="20"/>
                <w:lang w:val="x-none" w:eastAsia="x-none"/>
              </w:rPr>
              <w:t xml:space="preserve"> году</w:t>
            </w:r>
          </w:p>
        </w:tc>
      </w:tr>
    </w:tbl>
    <w:p w:rsidR="005D0527" w:rsidRPr="005D0527" w:rsidRDefault="005D0527" w:rsidP="005D0527">
      <w:pPr>
        <w:ind w:right="141"/>
        <w:jc w:val="right"/>
        <w:rPr>
          <w:sz w:val="20"/>
          <w:szCs w:val="20"/>
          <w:lang w:eastAsia="x-none"/>
        </w:rPr>
      </w:pPr>
    </w:p>
    <w:p w:rsidR="005D0527" w:rsidRPr="005D0527" w:rsidRDefault="005D0527" w:rsidP="005D0527">
      <w:pPr>
        <w:ind w:right="141"/>
        <w:jc w:val="both"/>
        <w:rPr>
          <w:rFonts w:eastAsia="Calibri"/>
        </w:rPr>
      </w:pPr>
    </w:p>
    <w:p w:rsidR="005D0527" w:rsidRPr="005D0527" w:rsidRDefault="005D0527" w:rsidP="005D0527">
      <w:pPr>
        <w:spacing w:after="60"/>
        <w:ind w:right="141"/>
        <w:jc w:val="center"/>
        <w:rPr>
          <w:rFonts w:eastAsia="Calibri"/>
          <w:bCs/>
          <w:lang w:eastAsia="en-US"/>
        </w:rPr>
      </w:pPr>
      <w:r w:rsidRPr="005D0527">
        <w:rPr>
          <w:rFonts w:eastAsia="Calibri"/>
          <w:bCs/>
          <w:lang w:eastAsia="en-US"/>
        </w:rPr>
        <w:t xml:space="preserve">Форма заявки </w:t>
      </w:r>
    </w:p>
    <w:p w:rsidR="005D0527" w:rsidRPr="005D0527" w:rsidRDefault="005D0527" w:rsidP="005D0527">
      <w:pPr>
        <w:spacing w:after="60"/>
        <w:ind w:right="141"/>
        <w:jc w:val="center"/>
        <w:rPr>
          <w:rFonts w:eastAsia="Calibri"/>
          <w:bCs/>
          <w:lang w:eastAsia="en-US"/>
        </w:rPr>
      </w:pPr>
      <w:r w:rsidRPr="005D0527">
        <w:rPr>
          <w:rFonts w:eastAsia="Calibri"/>
          <w:bCs/>
          <w:lang w:eastAsia="en-US"/>
        </w:rPr>
        <w:t>на участие в литературном конкурсе</w:t>
      </w:r>
    </w:p>
    <w:p w:rsidR="005D0527" w:rsidRPr="005D0527" w:rsidRDefault="005D0527" w:rsidP="005D0527">
      <w:pPr>
        <w:spacing w:after="60"/>
        <w:ind w:right="141"/>
        <w:jc w:val="center"/>
        <w:rPr>
          <w:rFonts w:eastAsia="Calibri"/>
          <w:color w:val="000000"/>
          <w:lang w:eastAsia="en-US"/>
        </w:rPr>
      </w:pPr>
      <w:r w:rsidRPr="005D0527">
        <w:rPr>
          <w:rFonts w:eastAsia="Calibri"/>
          <w:color w:val="000000"/>
          <w:lang w:eastAsia="en-US"/>
        </w:rPr>
        <w:t xml:space="preserve">«Нижневартовск – гармония в многообразии» среди обучающихся </w:t>
      </w:r>
    </w:p>
    <w:p w:rsidR="005D0527" w:rsidRPr="00055BDE" w:rsidRDefault="00055BDE" w:rsidP="005D0527">
      <w:pPr>
        <w:spacing w:after="60"/>
        <w:ind w:right="141"/>
        <w:jc w:val="center"/>
        <w:rPr>
          <w:rFonts w:eastAsia="Calibri"/>
          <w:color w:val="000000"/>
          <w:lang w:eastAsia="en-US"/>
        </w:rPr>
      </w:pPr>
      <w:r w:rsidRPr="00055BDE">
        <w:rPr>
          <w:rFonts w:eastAsia="Calibri"/>
          <w:color w:val="000000"/>
          <w:lang w:eastAsia="en-US"/>
        </w:rPr>
        <w:t>общеобразовательных организаций, подведомственных департаменту образования администрации</w:t>
      </w:r>
      <w:r w:rsidR="005D0527" w:rsidRPr="00055BDE">
        <w:rPr>
          <w:rFonts w:eastAsia="Calibri"/>
          <w:color w:val="000000"/>
          <w:lang w:eastAsia="en-US"/>
        </w:rPr>
        <w:t xml:space="preserve"> города Нижневартовска</w:t>
      </w:r>
      <w:r>
        <w:rPr>
          <w:rFonts w:eastAsia="Calibri"/>
          <w:color w:val="000000"/>
          <w:lang w:eastAsia="en-US"/>
        </w:rPr>
        <w:t>,</w:t>
      </w:r>
      <w:r w:rsidR="005D0527" w:rsidRPr="00055BDE">
        <w:rPr>
          <w:rFonts w:eastAsia="Calibri"/>
          <w:color w:val="000000"/>
          <w:lang w:eastAsia="en-US"/>
        </w:rPr>
        <w:t xml:space="preserve"> в 2018 году</w:t>
      </w:r>
      <w:r w:rsidR="005D0527" w:rsidRPr="005D0527">
        <w:rPr>
          <w:rFonts w:eastAsia="Calibri"/>
          <w:color w:val="000000"/>
          <w:lang w:eastAsia="en-US"/>
        </w:rPr>
        <w:t xml:space="preserve"> </w:t>
      </w:r>
    </w:p>
    <w:p w:rsidR="005D0527" w:rsidRPr="005D0527" w:rsidRDefault="005D0527" w:rsidP="005D0527">
      <w:pPr>
        <w:ind w:right="141"/>
        <w:jc w:val="center"/>
        <w:rPr>
          <w:rFonts w:eastAsia="Calibri"/>
          <w:lang w:eastAsia="en-US"/>
        </w:rPr>
      </w:pPr>
    </w:p>
    <w:p w:rsidR="005D0527" w:rsidRPr="005D0527" w:rsidRDefault="005D0527" w:rsidP="005D0527">
      <w:pPr>
        <w:ind w:right="141"/>
        <w:jc w:val="cente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325"/>
        <w:gridCol w:w="2769"/>
        <w:gridCol w:w="1456"/>
        <w:gridCol w:w="3026"/>
      </w:tblGrid>
      <w:tr w:rsidR="005D0527" w:rsidRPr="005D0527" w:rsidTr="004D5205">
        <w:trPr>
          <w:trHeight w:val="562"/>
        </w:trPr>
        <w:tc>
          <w:tcPr>
            <w:tcW w:w="342" w:type="pct"/>
            <w:tcBorders>
              <w:top w:val="single" w:sz="4" w:space="0" w:color="auto"/>
              <w:left w:val="single" w:sz="4" w:space="0" w:color="auto"/>
              <w:bottom w:val="single" w:sz="4" w:space="0" w:color="auto"/>
              <w:right w:val="single" w:sz="4" w:space="0" w:color="auto"/>
            </w:tcBorders>
            <w:hideMark/>
          </w:tcPr>
          <w:p w:rsidR="005D0527" w:rsidRPr="005D0527" w:rsidRDefault="005D0527" w:rsidP="005D0527">
            <w:pPr>
              <w:ind w:right="141"/>
              <w:jc w:val="center"/>
              <w:rPr>
                <w:rFonts w:eastAsia="Calibri"/>
                <w:bCs/>
                <w:lang w:eastAsia="en-US"/>
              </w:rPr>
            </w:pPr>
            <w:r w:rsidRPr="005D0527">
              <w:rPr>
                <w:rFonts w:eastAsia="Calibri"/>
                <w:bCs/>
                <w:lang w:eastAsia="en-US"/>
              </w:rPr>
              <w:t>№ п/п</w:t>
            </w:r>
          </w:p>
        </w:tc>
        <w:tc>
          <w:tcPr>
            <w:tcW w:w="1131"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bCs/>
                <w:lang w:eastAsia="en-US"/>
              </w:rPr>
            </w:pPr>
            <w:r w:rsidRPr="005D0527">
              <w:rPr>
                <w:rFonts w:eastAsia="Calibri"/>
                <w:bCs/>
                <w:lang w:eastAsia="en-US"/>
              </w:rPr>
              <w:t>Название номинации конкурса</w:t>
            </w:r>
          </w:p>
        </w:tc>
        <w:tc>
          <w:tcPr>
            <w:tcW w:w="1347"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bCs/>
                <w:lang w:eastAsia="en-US"/>
              </w:rPr>
            </w:pPr>
            <w:r w:rsidRPr="005D0527">
              <w:rPr>
                <w:rFonts w:eastAsia="Calibri"/>
                <w:lang w:eastAsia="en-US"/>
              </w:rPr>
              <w:t>Фамилия, имя, отчество обучающегося (полностью)</w:t>
            </w:r>
          </w:p>
        </w:tc>
        <w:tc>
          <w:tcPr>
            <w:tcW w:w="708"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bCs/>
                <w:lang w:eastAsia="en-US"/>
              </w:rPr>
            </w:pPr>
            <w:r w:rsidRPr="005D0527">
              <w:rPr>
                <w:rFonts w:eastAsia="Calibri"/>
                <w:bCs/>
                <w:lang w:eastAsia="en-US"/>
              </w:rPr>
              <w:t>Класс обучения</w:t>
            </w:r>
          </w:p>
        </w:tc>
        <w:tc>
          <w:tcPr>
            <w:tcW w:w="1472"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bCs/>
                <w:lang w:eastAsia="en-US"/>
              </w:rPr>
            </w:pPr>
            <w:r w:rsidRPr="005D0527">
              <w:rPr>
                <w:rFonts w:eastAsia="Calibri"/>
                <w:lang w:eastAsia="en-US"/>
              </w:rPr>
              <w:t>ФИО, должность педагога-наставника</w:t>
            </w:r>
          </w:p>
        </w:tc>
      </w:tr>
      <w:tr w:rsidR="005D0527" w:rsidRPr="005D0527" w:rsidTr="004D5205">
        <w:tc>
          <w:tcPr>
            <w:tcW w:w="342"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numPr>
                <w:ilvl w:val="0"/>
                <w:numId w:val="12"/>
              </w:numPr>
              <w:ind w:left="0" w:right="141" w:firstLine="0"/>
              <w:jc w:val="center"/>
              <w:rPr>
                <w:rFonts w:eastAsia="Calibri"/>
                <w:lang w:eastAsia="en-US"/>
              </w:rPr>
            </w:pPr>
          </w:p>
        </w:tc>
        <w:tc>
          <w:tcPr>
            <w:tcW w:w="1131"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both"/>
              <w:rPr>
                <w:rFonts w:eastAsia="Calibri"/>
                <w:lang w:eastAsia="en-US"/>
              </w:rPr>
            </w:pPr>
          </w:p>
        </w:tc>
        <w:tc>
          <w:tcPr>
            <w:tcW w:w="1347"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center"/>
              <w:rPr>
                <w:rFonts w:eastAsia="Calibri"/>
                <w:lang w:eastAsia="en-US"/>
              </w:rPr>
            </w:pPr>
          </w:p>
        </w:tc>
        <w:tc>
          <w:tcPr>
            <w:tcW w:w="708"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c>
          <w:tcPr>
            <w:tcW w:w="1472"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r>
      <w:tr w:rsidR="005D0527" w:rsidRPr="005D0527" w:rsidTr="004D5205">
        <w:tc>
          <w:tcPr>
            <w:tcW w:w="342"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numPr>
                <w:ilvl w:val="0"/>
                <w:numId w:val="12"/>
              </w:numPr>
              <w:ind w:left="0" w:right="141" w:firstLine="0"/>
              <w:jc w:val="center"/>
              <w:rPr>
                <w:rFonts w:eastAsia="Calibri"/>
                <w:lang w:eastAsia="en-US"/>
              </w:rPr>
            </w:pPr>
          </w:p>
        </w:tc>
        <w:tc>
          <w:tcPr>
            <w:tcW w:w="1131"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both"/>
              <w:rPr>
                <w:rFonts w:eastAsia="Calibri"/>
                <w:lang w:eastAsia="en-US"/>
              </w:rPr>
            </w:pPr>
          </w:p>
        </w:tc>
        <w:tc>
          <w:tcPr>
            <w:tcW w:w="1347"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center"/>
              <w:rPr>
                <w:rFonts w:eastAsia="Calibri"/>
                <w:lang w:eastAsia="en-US"/>
              </w:rPr>
            </w:pPr>
          </w:p>
        </w:tc>
        <w:tc>
          <w:tcPr>
            <w:tcW w:w="708"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c>
          <w:tcPr>
            <w:tcW w:w="1472"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r>
      <w:tr w:rsidR="005D0527" w:rsidRPr="005D0527" w:rsidTr="004D5205">
        <w:tc>
          <w:tcPr>
            <w:tcW w:w="342"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numPr>
                <w:ilvl w:val="0"/>
                <w:numId w:val="12"/>
              </w:numPr>
              <w:ind w:left="0" w:right="141" w:firstLine="0"/>
              <w:jc w:val="center"/>
              <w:rPr>
                <w:rFonts w:eastAsia="Calibri"/>
                <w:lang w:eastAsia="en-US"/>
              </w:rPr>
            </w:pPr>
          </w:p>
        </w:tc>
        <w:tc>
          <w:tcPr>
            <w:tcW w:w="1131"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both"/>
              <w:rPr>
                <w:rFonts w:eastAsia="Calibri"/>
                <w:lang w:eastAsia="en-US"/>
              </w:rPr>
            </w:pPr>
          </w:p>
        </w:tc>
        <w:tc>
          <w:tcPr>
            <w:tcW w:w="1347" w:type="pct"/>
            <w:tcBorders>
              <w:top w:val="single" w:sz="4" w:space="0" w:color="auto"/>
              <w:left w:val="single" w:sz="4" w:space="0" w:color="auto"/>
              <w:bottom w:val="single" w:sz="4" w:space="0" w:color="auto"/>
              <w:right w:val="single" w:sz="4" w:space="0" w:color="auto"/>
            </w:tcBorders>
            <w:vAlign w:val="center"/>
          </w:tcPr>
          <w:p w:rsidR="005D0527" w:rsidRPr="005D0527" w:rsidRDefault="005D0527" w:rsidP="005D0527">
            <w:pPr>
              <w:ind w:right="141"/>
              <w:jc w:val="center"/>
              <w:rPr>
                <w:rFonts w:eastAsia="Calibri"/>
                <w:lang w:eastAsia="en-US"/>
              </w:rPr>
            </w:pPr>
          </w:p>
        </w:tc>
        <w:tc>
          <w:tcPr>
            <w:tcW w:w="708"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c>
          <w:tcPr>
            <w:tcW w:w="1472" w:type="pct"/>
            <w:tcBorders>
              <w:top w:val="single" w:sz="4" w:space="0" w:color="auto"/>
              <w:left w:val="single" w:sz="4" w:space="0" w:color="auto"/>
              <w:bottom w:val="single" w:sz="4" w:space="0" w:color="auto"/>
              <w:right w:val="single" w:sz="4" w:space="0" w:color="auto"/>
            </w:tcBorders>
          </w:tcPr>
          <w:p w:rsidR="005D0527" w:rsidRPr="005D0527" w:rsidRDefault="005D0527" w:rsidP="005D0527">
            <w:pPr>
              <w:ind w:right="141"/>
              <w:jc w:val="center"/>
              <w:rPr>
                <w:rFonts w:eastAsia="Calibri"/>
                <w:lang w:eastAsia="en-US"/>
              </w:rPr>
            </w:pPr>
          </w:p>
        </w:tc>
      </w:tr>
    </w:tbl>
    <w:p w:rsidR="005D0527" w:rsidRPr="005D0527" w:rsidRDefault="005D0527" w:rsidP="005D0527">
      <w:pPr>
        <w:ind w:right="141"/>
        <w:jc w:val="both"/>
        <w:rPr>
          <w:rFonts w:eastAsia="Calibri"/>
          <w:lang w:eastAsia="en-US"/>
        </w:rPr>
      </w:pPr>
    </w:p>
    <w:p w:rsidR="005D0527" w:rsidRPr="005D0527" w:rsidRDefault="005D0527" w:rsidP="005D0527">
      <w:pPr>
        <w:ind w:right="141"/>
        <w:jc w:val="both"/>
        <w:rPr>
          <w:rFonts w:eastAsia="Calibri"/>
          <w:bCs/>
          <w:sz w:val="28"/>
          <w:szCs w:val="22"/>
          <w:lang w:eastAsia="en-US"/>
        </w:rPr>
      </w:pPr>
    </w:p>
    <w:p w:rsidR="005D0527" w:rsidRPr="005D0527" w:rsidRDefault="005D0527" w:rsidP="005D0527">
      <w:pPr>
        <w:spacing w:after="120"/>
        <w:ind w:right="141"/>
        <w:jc w:val="both"/>
        <w:rPr>
          <w:rFonts w:eastAsia="Calibri"/>
          <w:bCs/>
          <w:i/>
          <w:sz w:val="20"/>
          <w:szCs w:val="20"/>
          <w:lang w:eastAsia="en-US"/>
        </w:rPr>
      </w:pPr>
      <w:r w:rsidRPr="005D0527">
        <w:rPr>
          <w:rFonts w:eastAsia="Calibri"/>
          <w:i/>
          <w:sz w:val="20"/>
          <w:szCs w:val="20"/>
          <w:lang w:eastAsia="en-US"/>
        </w:rPr>
        <w:t xml:space="preserve">Примечание: </w:t>
      </w:r>
      <w:r w:rsidRPr="005D0527">
        <w:rPr>
          <w:rFonts w:eastAsia="Calibri"/>
          <w:bCs/>
          <w:i/>
          <w:sz w:val="20"/>
          <w:szCs w:val="20"/>
          <w:lang w:eastAsia="en-US"/>
        </w:rPr>
        <w:t>заявка образовательной организации оформляется на фирменном бланке организации и заверяется подписью руководителя, направляется организатору конкурса в электронном вариантах (в редактируемом формате) и бумажном.</w:t>
      </w:r>
    </w:p>
    <w:p w:rsidR="005D0527" w:rsidRPr="005D0527" w:rsidRDefault="005D0527" w:rsidP="005D0527">
      <w:pPr>
        <w:ind w:right="141"/>
        <w:jc w:val="both"/>
        <w:rPr>
          <w:rFonts w:eastAsia="Calibri"/>
        </w:rPr>
      </w:pPr>
      <w:r w:rsidRPr="005D0527">
        <w:rPr>
          <w:rFonts w:eastAsia="Calibri"/>
        </w:rPr>
        <w:br w:type="page"/>
      </w:r>
    </w:p>
    <w:tbl>
      <w:tblPr>
        <w:tblW w:w="0" w:type="auto"/>
        <w:tblLook w:val="04A0" w:firstRow="1" w:lastRow="0" w:firstColumn="1" w:lastColumn="0" w:noHBand="0" w:noVBand="1"/>
      </w:tblPr>
      <w:tblGrid>
        <w:gridCol w:w="5778"/>
        <w:gridCol w:w="4218"/>
      </w:tblGrid>
      <w:tr w:rsidR="005D0527" w:rsidRPr="005D0527" w:rsidTr="004D5205">
        <w:tc>
          <w:tcPr>
            <w:tcW w:w="5778" w:type="dxa"/>
            <w:shd w:val="clear" w:color="auto" w:fill="auto"/>
          </w:tcPr>
          <w:p w:rsidR="005D0527" w:rsidRPr="005D0527" w:rsidRDefault="005D0527" w:rsidP="005D0527">
            <w:pPr>
              <w:jc w:val="right"/>
              <w:rPr>
                <w:sz w:val="20"/>
                <w:szCs w:val="20"/>
                <w:lang w:eastAsia="x-none"/>
              </w:rPr>
            </w:pPr>
          </w:p>
        </w:tc>
        <w:tc>
          <w:tcPr>
            <w:tcW w:w="4218" w:type="dxa"/>
            <w:shd w:val="clear" w:color="auto" w:fill="auto"/>
          </w:tcPr>
          <w:p w:rsidR="005D0527" w:rsidRPr="005D0527" w:rsidRDefault="005D0527" w:rsidP="005D0527">
            <w:pPr>
              <w:jc w:val="both"/>
              <w:rPr>
                <w:sz w:val="20"/>
                <w:szCs w:val="20"/>
                <w:lang w:eastAsia="x-none"/>
              </w:rPr>
            </w:pPr>
            <w:r w:rsidRPr="005D0527">
              <w:rPr>
                <w:sz w:val="20"/>
                <w:szCs w:val="20"/>
                <w:lang w:val="x-none" w:eastAsia="x-none"/>
              </w:rPr>
              <w:t xml:space="preserve">Приложение </w:t>
            </w:r>
            <w:r w:rsidRPr="005D0527">
              <w:rPr>
                <w:sz w:val="20"/>
                <w:szCs w:val="20"/>
                <w:lang w:eastAsia="x-none"/>
              </w:rPr>
              <w:t>2</w:t>
            </w:r>
            <w:r w:rsidRPr="005D0527">
              <w:rPr>
                <w:sz w:val="20"/>
                <w:szCs w:val="20"/>
                <w:lang w:val="x-none" w:eastAsia="x-none"/>
              </w:rPr>
              <w:t xml:space="preserve"> </w:t>
            </w:r>
          </w:p>
          <w:p w:rsidR="005D0527" w:rsidRPr="005D0527" w:rsidRDefault="005D0527" w:rsidP="005D0527">
            <w:pPr>
              <w:jc w:val="both"/>
              <w:rPr>
                <w:sz w:val="20"/>
                <w:szCs w:val="20"/>
                <w:lang w:eastAsia="x-none"/>
              </w:rPr>
            </w:pPr>
            <w:r w:rsidRPr="005D0527">
              <w:rPr>
                <w:sz w:val="20"/>
                <w:szCs w:val="20"/>
                <w:lang w:val="x-none" w:eastAsia="x-none"/>
              </w:rPr>
              <w:t xml:space="preserve">к </w:t>
            </w:r>
            <w:r w:rsidRPr="005D0527">
              <w:rPr>
                <w:sz w:val="20"/>
                <w:szCs w:val="20"/>
                <w:lang w:eastAsia="x-none"/>
              </w:rPr>
              <w:t>положению</w:t>
            </w:r>
            <w:r w:rsidRPr="005D0527">
              <w:rPr>
                <w:sz w:val="20"/>
                <w:szCs w:val="20"/>
                <w:lang w:val="x-none" w:eastAsia="x-none"/>
              </w:rPr>
              <w:t xml:space="preserve"> </w:t>
            </w:r>
            <w:r w:rsidRPr="005D0527">
              <w:rPr>
                <w:sz w:val="20"/>
                <w:szCs w:val="20"/>
                <w:lang w:eastAsia="x-none"/>
              </w:rPr>
              <w:t xml:space="preserve">о </w:t>
            </w:r>
            <w:r w:rsidRPr="005D0527">
              <w:rPr>
                <w:sz w:val="20"/>
                <w:szCs w:val="20"/>
                <w:lang w:val="x-none" w:eastAsia="x-none"/>
              </w:rPr>
              <w:t>проведени</w:t>
            </w:r>
            <w:r w:rsidRPr="005D0527">
              <w:rPr>
                <w:sz w:val="20"/>
                <w:szCs w:val="20"/>
                <w:lang w:eastAsia="x-none"/>
              </w:rPr>
              <w:t>и</w:t>
            </w:r>
            <w:r w:rsidRPr="005D0527">
              <w:rPr>
                <w:sz w:val="20"/>
                <w:szCs w:val="20"/>
                <w:lang w:val="x-none" w:eastAsia="x-none"/>
              </w:rPr>
              <w:t xml:space="preserve"> литературного конкурса</w:t>
            </w:r>
            <w:r w:rsidRPr="005D0527">
              <w:rPr>
                <w:sz w:val="20"/>
                <w:szCs w:val="20"/>
                <w:lang w:eastAsia="x-none"/>
              </w:rPr>
              <w:t xml:space="preserve"> </w:t>
            </w:r>
            <w:r w:rsidRPr="005D0527">
              <w:rPr>
                <w:color w:val="000000"/>
                <w:sz w:val="20"/>
                <w:szCs w:val="20"/>
                <w:lang w:val="x-none" w:eastAsia="x-none"/>
              </w:rPr>
              <w:t>«Нижневартовск – гармония</w:t>
            </w:r>
            <w:r w:rsidRPr="005D0527">
              <w:rPr>
                <w:sz w:val="20"/>
                <w:szCs w:val="20"/>
                <w:lang w:val="x-none" w:eastAsia="x-none"/>
              </w:rPr>
              <w:t xml:space="preserve"> </w:t>
            </w:r>
            <w:r w:rsidRPr="005D0527">
              <w:rPr>
                <w:color w:val="000000"/>
                <w:sz w:val="20"/>
                <w:szCs w:val="20"/>
                <w:lang w:val="x-none" w:eastAsia="x-none"/>
              </w:rPr>
              <w:t xml:space="preserve">в многообразии» среди обучающихся </w:t>
            </w:r>
            <w:r w:rsidR="00055BDE">
              <w:rPr>
                <w:color w:val="000000"/>
                <w:sz w:val="20"/>
                <w:szCs w:val="20"/>
                <w:lang w:eastAsia="x-none"/>
              </w:rPr>
              <w:t>обще</w:t>
            </w:r>
            <w:r w:rsidR="00055BDE" w:rsidRPr="005D0527">
              <w:rPr>
                <w:color w:val="000000"/>
                <w:sz w:val="20"/>
                <w:szCs w:val="20"/>
                <w:lang w:val="x-none" w:eastAsia="x-none"/>
              </w:rPr>
              <w:t>образовательных организаций</w:t>
            </w:r>
            <w:r w:rsidR="00055BDE">
              <w:rPr>
                <w:color w:val="000000"/>
                <w:sz w:val="20"/>
                <w:szCs w:val="20"/>
                <w:lang w:eastAsia="x-none"/>
              </w:rPr>
              <w:t>, подведомственных департаменту образования администрации</w:t>
            </w:r>
            <w:r w:rsidR="00055BDE" w:rsidRPr="005D0527">
              <w:rPr>
                <w:color w:val="000000"/>
                <w:sz w:val="20"/>
                <w:szCs w:val="20"/>
                <w:lang w:eastAsia="x-none"/>
              </w:rPr>
              <w:t xml:space="preserve"> </w:t>
            </w:r>
            <w:r w:rsidRPr="005D0527">
              <w:rPr>
                <w:color w:val="000000"/>
                <w:sz w:val="20"/>
                <w:szCs w:val="20"/>
                <w:lang w:eastAsia="x-none"/>
              </w:rPr>
              <w:t>города Нижневартовска</w:t>
            </w:r>
            <w:r w:rsidR="00525869">
              <w:rPr>
                <w:color w:val="000000"/>
                <w:sz w:val="20"/>
                <w:szCs w:val="20"/>
                <w:lang w:eastAsia="x-none"/>
              </w:rPr>
              <w:t>,</w:t>
            </w:r>
            <w:r w:rsidRPr="005D0527">
              <w:rPr>
                <w:color w:val="000000"/>
                <w:sz w:val="20"/>
                <w:szCs w:val="20"/>
                <w:lang w:eastAsia="x-none"/>
              </w:rPr>
              <w:t xml:space="preserve"> </w:t>
            </w:r>
            <w:r w:rsidRPr="005D0527">
              <w:rPr>
                <w:sz w:val="20"/>
                <w:szCs w:val="20"/>
                <w:lang w:val="x-none" w:eastAsia="x-none"/>
              </w:rPr>
              <w:t>в 201</w:t>
            </w:r>
            <w:r w:rsidRPr="005D0527">
              <w:rPr>
                <w:sz w:val="20"/>
                <w:szCs w:val="20"/>
                <w:lang w:eastAsia="x-none"/>
              </w:rPr>
              <w:t>8</w:t>
            </w:r>
            <w:r w:rsidRPr="005D0527">
              <w:rPr>
                <w:sz w:val="20"/>
                <w:szCs w:val="20"/>
                <w:lang w:val="x-none" w:eastAsia="x-none"/>
              </w:rPr>
              <w:t xml:space="preserve"> году</w:t>
            </w:r>
          </w:p>
        </w:tc>
      </w:tr>
    </w:tbl>
    <w:p w:rsidR="005D0527" w:rsidRPr="005D0527" w:rsidRDefault="005D0527" w:rsidP="005D0527">
      <w:pPr>
        <w:ind w:right="141"/>
        <w:jc w:val="both"/>
        <w:rPr>
          <w:rFonts w:eastAsia="Calibri"/>
        </w:rPr>
      </w:pPr>
    </w:p>
    <w:p w:rsidR="005D0527" w:rsidRPr="005D0527" w:rsidRDefault="005D0527" w:rsidP="005D0527">
      <w:pPr>
        <w:ind w:right="141"/>
        <w:jc w:val="both"/>
        <w:rPr>
          <w:rFonts w:eastAsia="Calibri"/>
        </w:rPr>
      </w:pPr>
    </w:p>
    <w:p w:rsidR="005D0527" w:rsidRPr="005D0527" w:rsidRDefault="005D0527" w:rsidP="005D0527">
      <w:pPr>
        <w:spacing w:after="60"/>
        <w:ind w:right="141"/>
        <w:jc w:val="center"/>
        <w:rPr>
          <w:rFonts w:eastAsia="Calibri"/>
          <w:lang w:eastAsia="en-US"/>
        </w:rPr>
      </w:pPr>
      <w:r w:rsidRPr="005D0527">
        <w:rPr>
          <w:rFonts w:eastAsia="Calibri"/>
          <w:lang w:eastAsia="en-US"/>
        </w:rPr>
        <w:t xml:space="preserve">Требования к оформлению конкурсных работ </w:t>
      </w:r>
    </w:p>
    <w:p w:rsidR="005D0527" w:rsidRPr="005D0527" w:rsidRDefault="005D0527" w:rsidP="005D0527">
      <w:pPr>
        <w:spacing w:after="60"/>
        <w:ind w:right="141"/>
        <w:jc w:val="center"/>
        <w:rPr>
          <w:rFonts w:eastAsia="Calibri"/>
          <w:color w:val="000000"/>
          <w:lang w:eastAsia="en-US"/>
        </w:rPr>
      </w:pPr>
      <w:r w:rsidRPr="005D0527">
        <w:rPr>
          <w:rFonts w:eastAsia="Calibri"/>
          <w:lang w:eastAsia="en-US"/>
        </w:rPr>
        <w:t xml:space="preserve">участников литературного конкурса </w:t>
      </w:r>
      <w:r w:rsidRPr="005D0527">
        <w:rPr>
          <w:rFonts w:eastAsia="Calibri"/>
          <w:color w:val="000000"/>
          <w:lang w:eastAsia="en-US"/>
        </w:rPr>
        <w:t>«Нижневартовск – гармония в многообразии»</w:t>
      </w:r>
    </w:p>
    <w:p w:rsidR="00055BDE" w:rsidRDefault="005D0527" w:rsidP="005D0527">
      <w:pPr>
        <w:spacing w:after="60"/>
        <w:ind w:right="141"/>
        <w:jc w:val="center"/>
        <w:rPr>
          <w:rFonts w:eastAsia="Calibri"/>
          <w:lang w:eastAsia="en-US"/>
        </w:rPr>
      </w:pPr>
      <w:r w:rsidRPr="005D0527">
        <w:rPr>
          <w:rFonts w:eastAsia="Calibri"/>
          <w:color w:val="000000"/>
          <w:lang w:eastAsia="en-US"/>
        </w:rPr>
        <w:t xml:space="preserve">среди обучающихся </w:t>
      </w:r>
      <w:r w:rsidR="00055BDE" w:rsidRPr="00055BDE">
        <w:rPr>
          <w:rFonts w:eastAsia="Calibri"/>
          <w:lang w:eastAsia="en-US"/>
        </w:rPr>
        <w:t>общеобразовательных организаций, подведомственных департаменту образования администрации</w:t>
      </w:r>
      <w:r w:rsidR="00055BDE">
        <w:rPr>
          <w:rFonts w:eastAsia="Calibri"/>
          <w:lang w:eastAsia="en-US"/>
        </w:rPr>
        <w:t xml:space="preserve"> </w:t>
      </w:r>
      <w:r w:rsidRPr="005D0527">
        <w:rPr>
          <w:rFonts w:eastAsia="Calibri"/>
          <w:lang w:eastAsia="en-US"/>
        </w:rPr>
        <w:t>города Нижневартовска</w:t>
      </w:r>
      <w:r w:rsidR="00055BDE">
        <w:rPr>
          <w:rFonts w:eastAsia="Calibri"/>
          <w:lang w:eastAsia="en-US"/>
        </w:rPr>
        <w:t>,</w:t>
      </w:r>
    </w:p>
    <w:p w:rsidR="005D0527" w:rsidRPr="00055BDE" w:rsidRDefault="005D0527" w:rsidP="005D0527">
      <w:pPr>
        <w:spacing w:after="60"/>
        <w:ind w:right="141"/>
        <w:jc w:val="center"/>
        <w:rPr>
          <w:rFonts w:eastAsia="Calibri"/>
          <w:lang w:eastAsia="en-US"/>
        </w:rPr>
      </w:pPr>
      <w:r w:rsidRPr="005D0527">
        <w:rPr>
          <w:rFonts w:eastAsia="Calibri"/>
          <w:lang w:eastAsia="en-US"/>
        </w:rPr>
        <w:t>в 2018 году</w:t>
      </w:r>
      <w:r w:rsidRPr="00055BDE">
        <w:rPr>
          <w:rFonts w:eastAsia="Calibri"/>
          <w:lang w:eastAsia="en-US"/>
        </w:rPr>
        <w:t xml:space="preserve"> </w:t>
      </w:r>
    </w:p>
    <w:p w:rsidR="005D0527" w:rsidRPr="005D0527" w:rsidRDefault="005D0527" w:rsidP="005D0527">
      <w:pPr>
        <w:tabs>
          <w:tab w:val="left" w:pos="993"/>
        </w:tabs>
        <w:spacing w:after="120"/>
        <w:ind w:right="141"/>
        <w:jc w:val="center"/>
        <w:rPr>
          <w:b/>
          <w:lang w:val="x-none" w:eastAsia="x-none"/>
        </w:rPr>
      </w:pPr>
    </w:p>
    <w:p w:rsidR="005D0527" w:rsidRPr="005D0527" w:rsidRDefault="005D0527" w:rsidP="005D0527">
      <w:pPr>
        <w:widowControl w:val="0"/>
        <w:tabs>
          <w:tab w:val="left" w:pos="993"/>
        </w:tabs>
        <w:ind w:right="141"/>
        <w:jc w:val="both"/>
        <w:rPr>
          <w:rFonts w:eastAsia="Calibri"/>
          <w:lang w:eastAsia="en-US"/>
        </w:rPr>
      </w:pPr>
      <w:r w:rsidRPr="005D0527">
        <w:rPr>
          <w:rFonts w:eastAsia="Calibri"/>
          <w:lang w:eastAsia="en-US"/>
        </w:rPr>
        <w:t>Конкурсные работы оформляются с учетом следующих требований:</w:t>
      </w:r>
    </w:p>
    <w:p w:rsidR="005D0527" w:rsidRPr="005D0527" w:rsidRDefault="005D0527" w:rsidP="005D0527">
      <w:pPr>
        <w:widowControl w:val="0"/>
        <w:tabs>
          <w:tab w:val="left" w:pos="993"/>
        </w:tabs>
        <w:ind w:right="141"/>
        <w:jc w:val="both"/>
        <w:rPr>
          <w:rFonts w:eastAsia="Calibri"/>
          <w:lang w:eastAsia="en-US"/>
        </w:rPr>
      </w:pP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lang w:eastAsia="en-US"/>
        </w:rPr>
        <w:t>- исполнение на бумажном носителе формата А4 с титульным листом (название конкурса, название номинации, название работы, фамилия, имя автора, класс, возраст, сокращенное название образовательной организации);</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lang w:eastAsia="en-US"/>
        </w:rPr>
        <w:t>- страницы нумеруются, начиная с первой после титульного листа;</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lang w:eastAsia="en-US"/>
        </w:rPr>
        <w:t xml:space="preserve">- размер верхнего поля листа – </w:t>
      </w:r>
      <w:smartTag w:uri="urn:schemas-microsoft-com:office:smarttags" w:element="metricconverter">
        <w:smartTagPr>
          <w:attr w:name="ProductID" w:val="2 см"/>
        </w:smartTagPr>
        <w:r w:rsidRPr="005D0527">
          <w:rPr>
            <w:rFonts w:eastAsia="Calibri"/>
            <w:lang w:eastAsia="en-US"/>
          </w:rPr>
          <w:t>2 см</w:t>
        </w:r>
      </w:smartTag>
      <w:r w:rsidRPr="005D0527">
        <w:rPr>
          <w:rFonts w:eastAsia="Calibri"/>
          <w:lang w:eastAsia="en-US"/>
        </w:rPr>
        <w:t xml:space="preserve">, левого – </w:t>
      </w:r>
      <w:smartTag w:uri="urn:schemas-microsoft-com:office:smarttags" w:element="metricconverter">
        <w:smartTagPr>
          <w:attr w:name="ProductID" w:val="3 см"/>
        </w:smartTagPr>
        <w:r w:rsidRPr="005D0527">
          <w:rPr>
            <w:rFonts w:eastAsia="Calibri"/>
            <w:lang w:eastAsia="en-US"/>
          </w:rPr>
          <w:t>3 см</w:t>
        </w:r>
      </w:smartTag>
      <w:r w:rsidRPr="005D0527">
        <w:rPr>
          <w:rFonts w:eastAsia="Calibri"/>
          <w:lang w:eastAsia="en-US"/>
        </w:rPr>
        <w:t xml:space="preserve">, правого – </w:t>
      </w:r>
      <w:smartTag w:uri="urn:schemas-microsoft-com:office:smarttags" w:element="metricconverter">
        <w:smartTagPr>
          <w:attr w:name="ProductID" w:val="1,5 см"/>
        </w:smartTagPr>
        <w:r w:rsidRPr="005D0527">
          <w:rPr>
            <w:rFonts w:eastAsia="Calibri"/>
            <w:lang w:eastAsia="en-US"/>
          </w:rPr>
          <w:t>1,5 см</w:t>
        </w:r>
      </w:smartTag>
      <w:r w:rsidRPr="005D0527">
        <w:rPr>
          <w:rFonts w:eastAsia="Calibri"/>
          <w:lang w:eastAsia="en-US"/>
        </w:rPr>
        <w:t xml:space="preserve">, нижнего – </w:t>
      </w:r>
      <w:smartTag w:uri="urn:schemas-microsoft-com:office:smarttags" w:element="metricconverter">
        <w:smartTagPr>
          <w:attr w:name="ProductID" w:val="2 см"/>
        </w:smartTagPr>
        <w:r w:rsidRPr="005D0527">
          <w:rPr>
            <w:rFonts w:eastAsia="Calibri"/>
            <w:lang w:eastAsia="en-US"/>
          </w:rPr>
          <w:t>2 см</w:t>
        </w:r>
      </w:smartTag>
      <w:r w:rsidRPr="005D0527">
        <w:rPr>
          <w:rFonts w:eastAsia="Calibri"/>
          <w:lang w:eastAsia="en-US"/>
        </w:rPr>
        <w:t xml:space="preserve">; первая строка в абзаце с отступом </w:t>
      </w:r>
      <w:smartTag w:uri="urn:schemas-microsoft-com:office:smarttags" w:element="metricconverter">
        <w:smartTagPr>
          <w:attr w:name="ProductID" w:val="1,5 см"/>
        </w:smartTagPr>
        <w:r w:rsidRPr="005D0527">
          <w:rPr>
            <w:rFonts w:eastAsia="Calibri"/>
            <w:lang w:eastAsia="en-US"/>
          </w:rPr>
          <w:t>1,5 см</w:t>
        </w:r>
      </w:smartTag>
      <w:r w:rsidRPr="005D0527">
        <w:rPr>
          <w:rFonts w:eastAsia="Calibri"/>
          <w:lang w:eastAsia="en-US"/>
        </w:rPr>
        <w:t>;</w:t>
      </w:r>
    </w:p>
    <w:p w:rsidR="005D0527" w:rsidRPr="005D0527" w:rsidRDefault="005D0527" w:rsidP="005D0527">
      <w:pPr>
        <w:widowControl w:val="0"/>
        <w:tabs>
          <w:tab w:val="left" w:pos="993"/>
        </w:tabs>
        <w:spacing w:line="360" w:lineRule="auto"/>
        <w:ind w:right="141"/>
        <w:jc w:val="both"/>
        <w:rPr>
          <w:rFonts w:eastAsia="Calibri"/>
          <w:lang w:val="en-US" w:eastAsia="en-US"/>
        </w:rPr>
      </w:pPr>
      <w:r w:rsidRPr="005D0527">
        <w:rPr>
          <w:rFonts w:eastAsia="Calibri"/>
          <w:lang w:val="en-US" w:eastAsia="en-US"/>
        </w:rPr>
        <w:t xml:space="preserve">- </w:t>
      </w:r>
      <w:r w:rsidRPr="005D0527">
        <w:rPr>
          <w:rFonts w:eastAsia="Calibri"/>
          <w:lang w:eastAsia="en-US"/>
        </w:rPr>
        <w:t>шрифт</w:t>
      </w:r>
      <w:r w:rsidRPr="005D0527">
        <w:rPr>
          <w:rFonts w:eastAsia="Calibri"/>
          <w:lang w:val="en-US" w:eastAsia="en-US"/>
        </w:rPr>
        <w:t xml:space="preserve"> Times New Roman, </w:t>
      </w:r>
      <w:r w:rsidRPr="005D0527">
        <w:rPr>
          <w:rFonts w:eastAsia="Calibri"/>
          <w:lang w:eastAsia="en-US"/>
        </w:rPr>
        <w:t>размер</w:t>
      </w:r>
      <w:r w:rsidRPr="005D0527">
        <w:rPr>
          <w:rFonts w:eastAsia="Calibri"/>
          <w:lang w:val="en-US" w:eastAsia="en-US"/>
        </w:rPr>
        <w:t xml:space="preserve"> 12 </w:t>
      </w:r>
      <w:r w:rsidRPr="005D0527">
        <w:rPr>
          <w:rFonts w:eastAsia="Calibri"/>
          <w:lang w:eastAsia="en-US"/>
        </w:rPr>
        <w:t>пт</w:t>
      </w:r>
      <w:r w:rsidRPr="005D0527">
        <w:rPr>
          <w:rFonts w:eastAsia="Calibri"/>
          <w:lang w:val="en-US" w:eastAsia="en-US"/>
        </w:rPr>
        <w:t>;</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spacing w:val="-4"/>
          <w:lang w:eastAsia="en-US"/>
        </w:rPr>
        <w:t>- межстрочный интервал – одинарный</w:t>
      </w:r>
      <w:r w:rsidRPr="005D0527">
        <w:rPr>
          <w:rFonts w:eastAsia="Calibri"/>
          <w:spacing w:val="-3"/>
          <w:lang w:eastAsia="en-US"/>
        </w:rPr>
        <w:t>;</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spacing w:val="-4"/>
          <w:lang w:eastAsia="en-US"/>
        </w:rPr>
        <w:t>- выравнивание производится по ширине;</w:t>
      </w:r>
    </w:p>
    <w:p w:rsidR="005D0527" w:rsidRPr="005D0527" w:rsidRDefault="005D0527" w:rsidP="005D0527">
      <w:pPr>
        <w:widowControl w:val="0"/>
        <w:tabs>
          <w:tab w:val="left" w:pos="993"/>
        </w:tabs>
        <w:spacing w:line="360" w:lineRule="auto"/>
        <w:ind w:right="141"/>
        <w:jc w:val="both"/>
        <w:rPr>
          <w:rFonts w:eastAsia="Calibri"/>
          <w:lang w:eastAsia="en-US"/>
        </w:rPr>
      </w:pPr>
      <w:r w:rsidRPr="005D0527">
        <w:rPr>
          <w:rFonts w:eastAsia="Calibri"/>
          <w:lang w:eastAsia="en-US"/>
        </w:rPr>
        <w:t>- текст печатается без сокращений, кроме общепринятых аббревиатур;</w:t>
      </w:r>
    </w:p>
    <w:p w:rsidR="005D0527" w:rsidRPr="005D0527" w:rsidRDefault="005D0527" w:rsidP="005D0527">
      <w:pPr>
        <w:widowControl w:val="0"/>
        <w:tabs>
          <w:tab w:val="left" w:pos="993"/>
        </w:tabs>
        <w:autoSpaceDE w:val="0"/>
        <w:autoSpaceDN w:val="0"/>
        <w:adjustRightInd w:val="0"/>
        <w:spacing w:line="360" w:lineRule="auto"/>
        <w:ind w:right="141"/>
        <w:jc w:val="both"/>
        <w:rPr>
          <w:rFonts w:eastAsia="Calibri"/>
          <w:lang w:eastAsia="en-US"/>
        </w:rPr>
      </w:pPr>
      <w:r w:rsidRPr="005D0527">
        <w:rPr>
          <w:rFonts w:eastAsia="Calibri"/>
          <w:lang w:eastAsia="en-US"/>
        </w:rPr>
        <w:t>- материалы в номинации «Лучшее эссе» могут содержать фотографии, схемы, диаграммы, рисунки, которые оформляются приложениями. На приложения должны иметься ссылки в тексте. Подпись фото (рисунка, иллюстрации) выполняется курсивом и располагается под объектом. Размер шрифта – 10 пт.</w:t>
      </w:r>
    </w:p>
    <w:p w:rsidR="005D0527" w:rsidRPr="005D0527" w:rsidRDefault="005D0527" w:rsidP="005D0527">
      <w:pPr>
        <w:widowControl w:val="0"/>
        <w:tabs>
          <w:tab w:val="left" w:pos="993"/>
        </w:tabs>
        <w:autoSpaceDE w:val="0"/>
        <w:autoSpaceDN w:val="0"/>
        <w:adjustRightInd w:val="0"/>
        <w:spacing w:line="360" w:lineRule="auto"/>
        <w:ind w:right="141"/>
        <w:jc w:val="both"/>
        <w:rPr>
          <w:rFonts w:eastAsia="Calibri"/>
          <w:lang w:eastAsia="en-US"/>
        </w:rPr>
      </w:pPr>
    </w:p>
    <w:p w:rsidR="005D0527" w:rsidRPr="005D0527" w:rsidRDefault="005D0527" w:rsidP="005D0527">
      <w:pPr>
        <w:widowControl w:val="0"/>
        <w:tabs>
          <w:tab w:val="left" w:pos="993"/>
        </w:tabs>
        <w:autoSpaceDE w:val="0"/>
        <w:autoSpaceDN w:val="0"/>
        <w:adjustRightInd w:val="0"/>
        <w:spacing w:line="360" w:lineRule="auto"/>
        <w:ind w:right="141"/>
        <w:jc w:val="both"/>
        <w:rPr>
          <w:rFonts w:eastAsia="Calibri"/>
          <w:lang w:eastAsia="en-US"/>
        </w:rPr>
      </w:pPr>
      <w:r w:rsidRPr="005D0527">
        <w:rPr>
          <w:rFonts w:eastAsia="Calibri"/>
          <w:lang w:eastAsia="en-US"/>
        </w:rPr>
        <w:t>Электронный вариант работы предоставляется на флэш-носителе</w:t>
      </w:r>
    </w:p>
    <w:p w:rsidR="005D0527" w:rsidRPr="005D0527" w:rsidRDefault="005D0527" w:rsidP="005D0527">
      <w:pPr>
        <w:spacing w:after="120"/>
        <w:ind w:right="141"/>
        <w:jc w:val="center"/>
        <w:rPr>
          <w:b/>
          <w:lang w:val="x-none" w:eastAsia="x-none"/>
        </w:rPr>
      </w:pPr>
      <w:r w:rsidRPr="005D0527">
        <w:rPr>
          <w:b/>
          <w:bCs/>
          <w:color w:val="FF0000"/>
          <w:u w:val="single"/>
          <w:lang w:val="x-none" w:eastAsia="x-none"/>
        </w:rPr>
        <w:br w:type="page"/>
      </w:r>
    </w:p>
    <w:tbl>
      <w:tblPr>
        <w:tblW w:w="0" w:type="auto"/>
        <w:tblLook w:val="04A0" w:firstRow="1" w:lastRow="0" w:firstColumn="1" w:lastColumn="0" w:noHBand="0" w:noVBand="1"/>
      </w:tblPr>
      <w:tblGrid>
        <w:gridCol w:w="5778"/>
        <w:gridCol w:w="4218"/>
      </w:tblGrid>
      <w:tr w:rsidR="005D0527" w:rsidRPr="005D0527" w:rsidTr="004D5205">
        <w:tc>
          <w:tcPr>
            <w:tcW w:w="5778" w:type="dxa"/>
            <w:shd w:val="clear" w:color="auto" w:fill="auto"/>
          </w:tcPr>
          <w:p w:rsidR="005D0527" w:rsidRPr="005D0527" w:rsidRDefault="005D0527" w:rsidP="005D0527">
            <w:pPr>
              <w:jc w:val="right"/>
              <w:rPr>
                <w:sz w:val="20"/>
                <w:szCs w:val="20"/>
                <w:lang w:eastAsia="x-none"/>
              </w:rPr>
            </w:pPr>
          </w:p>
        </w:tc>
        <w:tc>
          <w:tcPr>
            <w:tcW w:w="4218" w:type="dxa"/>
            <w:shd w:val="clear" w:color="auto" w:fill="auto"/>
          </w:tcPr>
          <w:p w:rsidR="005D0527" w:rsidRPr="005D0527" w:rsidRDefault="005D0527" w:rsidP="005D0527">
            <w:pPr>
              <w:jc w:val="both"/>
              <w:rPr>
                <w:sz w:val="20"/>
                <w:szCs w:val="20"/>
                <w:lang w:eastAsia="x-none"/>
              </w:rPr>
            </w:pPr>
            <w:r w:rsidRPr="005D0527">
              <w:rPr>
                <w:sz w:val="20"/>
                <w:szCs w:val="20"/>
                <w:lang w:val="x-none" w:eastAsia="x-none"/>
              </w:rPr>
              <w:t xml:space="preserve">Приложение </w:t>
            </w:r>
            <w:r w:rsidRPr="005D0527">
              <w:rPr>
                <w:sz w:val="20"/>
                <w:szCs w:val="20"/>
                <w:lang w:eastAsia="x-none"/>
              </w:rPr>
              <w:t>3</w:t>
            </w:r>
            <w:r w:rsidRPr="005D0527">
              <w:rPr>
                <w:sz w:val="20"/>
                <w:szCs w:val="20"/>
                <w:lang w:val="x-none" w:eastAsia="x-none"/>
              </w:rPr>
              <w:t xml:space="preserve"> </w:t>
            </w:r>
          </w:p>
          <w:p w:rsidR="005D0527" w:rsidRPr="005D0527" w:rsidRDefault="005D0527" w:rsidP="005D0527">
            <w:pPr>
              <w:jc w:val="both"/>
              <w:rPr>
                <w:sz w:val="20"/>
                <w:szCs w:val="20"/>
                <w:lang w:eastAsia="x-none"/>
              </w:rPr>
            </w:pPr>
            <w:r w:rsidRPr="005D0527">
              <w:rPr>
                <w:sz w:val="20"/>
                <w:szCs w:val="20"/>
                <w:lang w:val="x-none" w:eastAsia="x-none"/>
              </w:rPr>
              <w:t xml:space="preserve">к </w:t>
            </w:r>
            <w:r w:rsidR="00055BDE" w:rsidRPr="005D0527">
              <w:rPr>
                <w:sz w:val="20"/>
                <w:szCs w:val="20"/>
                <w:lang w:eastAsia="x-none"/>
              </w:rPr>
              <w:t>положению</w:t>
            </w:r>
            <w:r w:rsidR="00055BDE" w:rsidRPr="005D0527">
              <w:rPr>
                <w:sz w:val="20"/>
                <w:szCs w:val="20"/>
                <w:lang w:val="x-none" w:eastAsia="x-none"/>
              </w:rPr>
              <w:t xml:space="preserve"> </w:t>
            </w:r>
            <w:r w:rsidR="00055BDE" w:rsidRPr="005D0527">
              <w:rPr>
                <w:sz w:val="20"/>
                <w:szCs w:val="20"/>
                <w:lang w:eastAsia="x-none"/>
              </w:rPr>
              <w:t xml:space="preserve">о </w:t>
            </w:r>
            <w:r w:rsidR="00055BDE" w:rsidRPr="005D0527">
              <w:rPr>
                <w:sz w:val="20"/>
                <w:szCs w:val="20"/>
                <w:lang w:val="x-none" w:eastAsia="x-none"/>
              </w:rPr>
              <w:t>проведени</w:t>
            </w:r>
            <w:r w:rsidR="00055BDE" w:rsidRPr="005D0527">
              <w:rPr>
                <w:sz w:val="20"/>
                <w:szCs w:val="20"/>
                <w:lang w:eastAsia="x-none"/>
              </w:rPr>
              <w:t>и</w:t>
            </w:r>
            <w:r w:rsidR="00055BDE" w:rsidRPr="005D0527">
              <w:rPr>
                <w:sz w:val="20"/>
                <w:szCs w:val="20"/>
                <w:lang w:val="x-none" w:eastAsia="x-none"/>
              </w:rPr>
              <w:t xml:space="preserve"> литературного конкурса</w:t>
            </w:r>
            <w:r w:rsidR="00055BDE" w:rsidRPr="005D0527">
              <w:rPr>
                <w:sz w:val="20"/>
                <w:szCs w:val="20"/>
                <w:lang w:eastAsia="x-none"/>
              </w:rPr>
              <w:t xml:space="preserve"> </w:t>
            </w:r>
            <w:r w:rsidR="00055BDE" w:rsidRPr="005D0527">
              <w:rPr>
                <w:color w:val="000000"/>
                <w:sz w:val="20"/>
                <w:szCs w:val="20"/>
                <w:lang w:val="x-none" w:eastAsia="x-none"/>
              </w:rPr>
              <w:t>«Нижневартовск – гармония</w:t>
            </w:r>
            <w:r w:rsidR="00055BDE" w:rsidRPr="005D0527">
              <w:rPr>
                <w:sz w:val="20"/>
                <w:szCs w:val="20"/>
                <w:lang w:val="x-none" w:eastAsia="x-none"/>
              </w:rPr>
              <w:t xml:space="preserve"> </w:t>
            </w:r>
            <w:r w:rsidR="00055BDE" w:rsidRPr="005D0527">
              <w:rPr>
                <w:color w:val="000000"/>
                <w:sz w:val="20"/>
                <w:szCs w:val="20"/>
                <w:lang w:val="x-none" w:eastAsia="x-none"/>
              </w:rPr>
              <w:t xml:space="preserve">в многообразии» среди обучающихся </w:t>
            </w:r>
            <w:r w:rsidR="00055BDE">
              <w:rPr>
                <w:color w:val="000000"/>
                <w:sz w:val="20"/>
                <w:szCs w:val="20"/>
                <w:lang w:eastAsia="x-none"/>
              </w:rPr>
              <w:t>обще</w:t>
            </w:r>
            <w:r w:rsidR="00055BDE" w:rsidRPr="005D0527">
              <w:rPr>
                <w:color w:val="000000"/>
                <w:sz w:val="20"/>
                <w:szCs w:val="20"/>
                <w:lang w:val="x-none" w:eastAsia="x-none"/>
              </w:rPr>
              <w:t>образовательных организаций</w:t>
            </w:r>
            <w:r w:rsidR="00055BDE">
              <w:rPr>
                <w:color w:val="000000"/>
                <w:sz w:val="20"/>
                <w:szCs w:val="20"/>
                <w:lang w:eastAsia="x-none"/>
              </w:rPr>
              <w:t>, подведомственных департаменту образования администрации</w:t>
            </w:r>
            <w:r w:rsidR="00055BDE" w:rsidRPr="005D0527">
              <w:rPr>
                <w:color w:val="000000"/>
                <w:sz w:val="20"/>
                <w:szCs w:val="20"/>
                <w:lang w:eastAsia="x-none"/>
              </w:rPr>
              <w:t xml:space="preserve"> города Нижневартовска</w:t>
            </w:r>
            <w:r w:rsidR="00055BDE">
              <w:rPr>
                <w:color w:val="000000"/>
                <w:sz w:val="20"/>
                <w:szCs w:val="20"/>
                <w:lang w:eastAsia="x-none"/>
              </w:rPr>
              <w:t>,</w:t>
            </w:r>
            <w:r w:rsidR="00055BDE" w:rsidRPr="005D0527">
              <w:rPr>
                <w:color w:val="000000"/>
                <w:sz w:val="20"/>
                <w:szCs w:val="20"/>
                <w:lang w:eastAsia="x-none"/>
              </w:rPr>
              <w:t xml:space="preserve"> </w:t>
            </w:r>
            <w:r w:rsidR="00055BDE" w:rsidRPr="005D0527">
              <w:rPr>
                <w:sz w:val="20"/>
                <w:szCs w:val="20"/>
                <w:lang w:val="x-none" w:eastAsia="x-none"/>
              </w:rPr>
              <w:t>в 201</w:t>
            </w:r>
            <w:r w:rsidR="00055BDE" w:rsidRPr="005D0527">
              <w:rPr>
                <w:sz w:val="20"/>
                <w:szCs w:val="20"/>
                <w:lang w:eastAsia="x-none"/>
              </w:rPr>
              <w:t>8</w:t>
            </w:r>
            <w:r w:rsidR="00055BDE" w:rsidRPr="005D0527">
              <w:rPr>
                <w:sz w:val="20"/>
                <w:szCs w:val="20"/>
                <w:lang w:val="x-none" w:eastAsia="x-none"/>
              </w:rPr>
              <w:t xml:space="preserve"> году</w:t>
            </w:r>
          </w:p>
        </w:tc>
      </w:tr>
    </w:tbl>
    <w:p w:rsidR="005D0527" w:rsidRPr="005D0527" w:rsidRDefault="005D0527" w:rsidP="005D0527">
      <w:pPr>
        <w:tabs>
          <w:tab w:val="left" w:pos="1276"/>
        </w:tabs>
        <w:ind w:right="141"/>
        <w:jc w:val="both"/>
        <w:rPr>
          <w:rFonts w:ascii="Calibri" w:eastAsia="Calibri" w:hAnsi="Calibri" w:cs="Calibri"/>
          <w:sz w:val="20"/>
          <w:szCs w:val="22"/>
          <w:lang w:eastAsia="en-US"/>
        </w:rPr>
      </w:pPr>
      <w:r w:rsidRPr="005D0527">
        <w:rPr>
          <w:rFonts w:ascii="Calibri" w:eastAsia="Calibri" w:hAnsi="Calibri" w:cs="Calibri"/>
          <w:sz w:val="20"/>
          <w:szCs w:val="20"/>
          <w:lang w:eastAsia="en-US"/>
        </w:rPr>
        <w:t xml:space="preserve">          </w:t>
      </w:r>
      <w:r w:rsidRPr="005D0527">
        <w:rPr>
          <w:rFonts w:eastAsia="Calibri"/>
          <w:sz w:val="20"/>
          <w:szCs w:val="20"/>
          <w:lang w:eastAsia="en-US"/>
        </w:rPr>
        <w:t xml:space="preserve">  </w:t>
      </w:r>
    </w:p>
    <w:p w:rsidR="005D0527" w:rsidRPr="005D0527" w:rsidRDefault="005D0527" w:rsidP="005D0527">
      <w:pPr>
        <w:ind w:right="141"/>
        <w:contextualSpacing/>
        <w:jc w:val="both"/>
        <w:rPr>
          <w:rFonts w:eastAsia="Calibri"/>
          <w:bCs/>
          <w:lang w:eastAsia="en-US"/>
        </w:rPr>
      </w:pPr>
    </w:p>
    <w:p w:rsidR="005D0527" w:rsidRPr="005D0527" w:rsidRDefault="005D0527" w:rsidP="005D0527">
      <w:pPr>
        <w:ind w:right="141"/>
        <w:contextualSpacing/>
        <w:jc w:val="center"/>
        <w:rPr>
          <w:rFonts w:eastAsia="Calibri"/>
          <w:bCs/>
          <w:lang w:eastAsia="en-US"/>
        </w:rPr>
      </w:pPr>
      <w:r w:rsidRPr="005D0527">
        <w:rPr>
          <w:rFonts w:eastAsia="Calibri"/>
          <w:bCs/>
          <w:lang w:eastAsia="en-US"/>
        </w:rPr>
        <w:t>Форма протокола</w:t>
      </w:r>
    </w:p>
    <w:p w:rsidR="005D0527" w:rsidRPr="005D0527" w:rsidRDefault="005D0527" w:rsidP="005D0527">
      <w:pPr>
        <w:ind w:right="141"/>
        <w:contextualSpacing/>
        <w:jc w:val="center"/>
        <w:rPr>
          <w:rFonts w:eastAsia="Calibri"/>
          <w:bCs/>
          <w:lang w:eastAsia="en-US"/>
        </w:rPr>
      </w:pPr>
      <w:r w:rsidRPr="005D0527">
        <w:rPr>
          <w:rFonts w:eastAsia="Calibri"/>
          <w:bCs/>
          <w:lang w:eastAsia="en-US"/>
        </w:rPr>
        <w:t>заседания жюри конкурса по итогам проведения</w:t>
      </w:r>
    </w:p>
    <w:p w:rsidR="005D0527" w:rsidRPr="005D0527" w:rsidRDefault="005D0527" w:rsidP="005D0527">
      <w:pPr>
        <w:ind w:right="141"/>
        <w:contextualSpacing/>
        <w:jc w:val="center"/>
        <w:rPr>
          <w:rFonts w:eastAsia="Calibri"/>
          <w:bCs/>
          <w:lang w:eastAsia="en-US"/>
        </w:rPr>
      </w:pPr>
      <w:r w:rsidRPr="005D0527">
        <w:rPr>
          <w:rFonts w:eastAsia="Calibri"/>
          <w:bCs/>
          <w:lang w:eastAsia="en-US"/>
        </w:rPr>
        <w:t xml:space="preserve">литературного конкурса </w:t>
      </w:r>
      <w:r w:rsidRPr="005D0527">
        <w:rPr>
          <w:rFonts w:eastAsia="Calibri"/>
          <w:color w:val="000000"/>
          <w:lang w:eastAsia="en-US"/>
        </w:rPr>
        <w:t>«Нижневартовск – гармония в многообразии»</w:t>
      </w:r>
    </w:p>
    <w:p w:rsidR="005D0527" w:rsidRPr="005D0527" w:rsidRDefault="005D0527" w:rsidP="005D0527">
      <w:pPr>
        <w:ind w:right="141"/>
        <w:contextualSpacing/>
        <w:jc w:val="center"/>
        <w:rPr>
          <w:rFonts w:eastAsia="Calibri"/>
          <w:color w:val="000000"/>
          <w:lang w:eastAsia="en-US"/>
        </w:rPr>
      </w:pPr>
      <w:r w:rsidRPr="005D0527">
        <w:rPr>
          <w:rFonts w:eastAsia="Calibri"/>
          <w:bCs/>
          <w:lang w:eastAsia="en-US"/>
        </w:rPr>
        <w:t>с</w:t>
      </w:r>
      <w:r w:rsidRPr="005D0527">
        <w:rPr>
          <w:rFonts w:eastAsia="Calibri"/>
          <w:color w:val="000000"/>
          <w:lang w:eastAsia="en-US"/>
        </w:rPr>
        <w:t xml:space="preserve">реди обучающихся </w:t>
      </w:r>
      <w:r w:rsidR="00055BDE" w:rsidRPr="00055BDE">
        <w:rPr>
          <w:rFonts w:eastAsia="Calibri"/>
          <w:bCs/>
          <w:lang w:eastAsia="en-US"/>
        </w:rPr>
        <w:t>общеобразовательных организаций, подведомственных департаменту образования администрации</w:t>
      </w:r>
      <w:r w:rsidR="00055BDE">
        <w:rPr>
          <w:rFonts w:eastAsia="Calibri"/>
          <w:bCs/>
          <w:lang w:eastAsia="en-US"/>
        </w:rPr>
        <w:t xml:space="preserve"> </w:t>
      </w:r>
      <w:r w:rsidRPr="005D0527">
        <w:rPr>
          <w:rFonts w:eastAsia="Calibri"/>
          <w:bCs/>
          <w:lang w:eastAsia="en-US"/>
        </w:rPr>
        <w:t>города Нижневартовска</w:t>
      </w:r>
      <w:r w:rsidR="00055BDE">
        <w:rPr>
          <w:rFonts w:eastAsia="Calibri"/>
          <w:bCs/>
          <w:lang w:eastAsia="en-US"/>
        </w:rPr>
        <w:t>,</w:t>
      </w:r>
      <w:r w:rsidRPr="005D0527">
        <w:rPr>
          <w:rFonts w:eastAsia="Calibri"/>
          <w:bCs/>
          <w:lang w:eastAsia="en-US"/>
        </w:rPr>
        <w:t xml:space="preserve"> в 2018 году</w:t>
      </w:r>
    </w:p>
    <w:p w:rsidR="005D0527" w:rsidRPr="005D0527" w:rsidRDefault="005D0527" w:rsidP="005D0527">
      <w:pPr>
        <w:ind w:right="141"/>
        <w:jc w:val="center"/>
        <w:rPr>
          <w:rFonts w:eastAsia="Calibri"/>
          <w:bCs/>
          <w:lang w:eastAsia="en-US"/>
        </w:rPr>
      </w:pPr>
    </w:p>
    <w:tbl>
      <w:tblPr>
        <w:tblW w:w="10173" w:type="dxa"/>
        <w:tblLook w:val="04A0" w:firstRow="1" w:lastRow="0" w:firstColumn="1" w:lastColumn="0" w:noHBand="0" w:noVBand="1"/>
      </w:tblPr>
      <w:tblGrid>
        <w:gridCol w:w="2802"/>
        <w:gridCol w:w="7371"/>
      </w:tblGrid>
      <w:tr w:rsidR="005D0527" w:rsidRPr="005D0527" w:rsidTr="004D5205">
        <w:tc>
          <w:tcPr>
            <w:tcW w:w="2802"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Название номинации:</w:t>
            </w:r>
          </w:p>
        </w:tc>
        <w:tc>
          <w:tcPr>
            <w:tcW w:w="7371" w:type="dxa"/>
            <w:tcBorders>
              <w:top w:val="nil"/>
              <w:left w:val="nil"/>
              <w:bottom w:val="single" w:sz="4" w:space="0" w:color="auto"/>
              <w:right w:val="nil"/>
            </w:tcBorders>
          </w:tcPr>
          <w:p w:rsidR="005D0527" w:rsidRPr="005D0527" w:rsidRDefault="005D0527" w:rsidP="005D0527">
            <w:pPr>
              <w:ind w:right="141"/>
              <w:contextualSpacing/>
              <w:jc w:val="both"/>
              <w:rPr>
                <w:rFonts w:eastAsia="Calibri"/>
                <w:bCs/>
                <w:lang w:eastAsia="en-US"/>
              </w:rPr>
            </w:pPr>
          </w:p>
        </w:tc>
      </w:tr>
      <w:tr w:rsidR="005D0527" w:rsidRPr="005D0527" w:rsidTr="004D5205">
        <w:tc>
          <w:tcPr>
            <w:tcW w:w="2802"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Возрастная категория:</w:t>
            </w:r>
          </w:p>
        </w:tc>
        <w:tc>
          <w:tcPr>
            <w:tcW w:w="7371" w:type="dxa"/>
            <w:tcBorders>
              <w:top w:val="single" w:sz="4" w:space="0" w:color="auto"/>
              <w:left w:val="nil"/>
              <w:bottom w:val="single" w:sz="4" w:space="0" w:color="auto"/>
              <w:right w:val="nil"/>
            </w:tcBorders>
          </w:tcPr>
          <w:p w:rsidR="005D0527" w:rsidRPr="005D0527" w:rsidRDefault="005D0527" w:rsidP="005D0527">
            <w:pPr>
              <w:tabs>
                <w:tab w:val="left" w:pos="6554"/>
              </w:tabs>
              <w:ind w:right="141"/>
              <w:contextualSpacing/>
              <w:jc w:val="both"/>
              <w:rPr>
                <w:rFonts w:eastAsia="Calibri"/>
                <w:bCs/>
                <w:lang w:eastAsia="en-US"/>
              </w:rPr>
            </w:pPr>
          </w:p>
        </w:tc>
      </w:tr>
      <w:tr w:rsidR="005D0527" w:rsidRPr="005D0527" w:rsidTr="004D5205">
        <w:tc>
          <w:tcPr>
            <w:tcW w:w="2802"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Дата заседания:</w:t>
            </w:r>
          </w:p>
        </w:tc>
        <w:tc>
          <w:tcPr>
            <w:tcW w:w="7371" w:type="dxa"/>
            <w:tcBorders>
              <w:top w:val="nil"/>
              <w:left w:val="nil"/>
              <w:bottom w:val="single" w:sz="4" w:space="0" w:color="auto"/>
              <w:right w:val="nil"/>
            </w:tcBorders>
          </w:tcPr>
          <w:p w:rsidR="005D0527" w:rsidRPr="005D0527" w:rsidRDefault="005D0527" w:rsidP="005D0527">
            <w:pPr>
              <w:tabs>
                <w:tab w:val="left" w:pos="6554"/>
              </w:tabs>
              <w:ind w:right="141"/>
              <w:contextualSpacing/>
              <w:jc w:val="both"/>
              <w:rPr>
                <w:rFonts w:eastAsia="Calibri"/>
                <w:bCs/>
                <w:lang w:eastAsia="en-US"/>
              </w:rPr>
            </w:pPr>
          </w:p>
        </w:tc>
      </w:tr>
      <w:tr w:rsidR="005D0527" w:rsidRPr="005D0527" w:rsidTr="004D5205">
        <w:tc>
          <w:tcPr>
            <w:tcW w:w="2802"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Присутствовали:</w:t>
            </w:r>
          </w:p>
        </w:tc>
        <w:tc>
          <w:tcPr>
            <w:tcW w:w="7371" w:type="dxa"/>
            <w:tcBorders>
              <w:top w:val="single" w:sz="4" w:space="0" w:color="auto"/>
              <w:left w:val="nil"/>
              <w:bottom w:val="single" w:sz="4" w:space="0" w:color="auto"/>
              <w:right w:val="nil"/>
            </w:tcBorders>
          </w:tcPr>
          <w:p w:rsidR="005D0527" w:rsidRPr="005D0527" w:rsidRDefault="005D0527" w:rsidP="005D0527">
            <w:pPr>
              <w:ind w:right="141"/>
              <w:contextualSpacing/>
              <w:jc w:val="both"/>
              <w:rPr>
                <w:rFonts w:eastAsia="Calibri"/>
                <w:bCs/>
                <w:lang w:eastAsia="en-US"/>
              </w:rPr>
            </w:pPr>
          </w:p>
        </w:tc>
      </w:tr>
    </w:tbl>
    <w:p w:rsidR="005D0527" w:rsidRPr="005D0527" w:rsidRDefault="005D0527" w:rsidP="005D0527">
      <w:pPr>
        <w:ind w:right="141"/>
        <w:contextualSpacing/>
        <w:jc w:val="both"/>
        <w:rPr>
          <w:rFonts w:eastAsia="Calibri"/>
          <w:bCs/>
          <w:lang w:eastAsia="en-US"/>
        </w:rPr>
      </w:pPr>
    </w:p>
    <w:p w:rsidR="005D0527" w:rsidRPr="005D0527" w:rsidRDefault="005D0527" w:rsidP="005D0527">
      <w:pPr>
        <w:ind w:right="141"/>
        <w:jc w:val="both"/>
        <w:rPr>
          <w:rFonts w:eastAsia="Calibri"/>
          <w:lang w:eastAsia="en-US"/>
        </w:rPr>
      </w:pPr>
      <w:r w:rsidRPr="005D0527">
        <w:rPr>
          <w:rFonts w:eastAsia="Calibri"/>
          <w:lang w:eastAsia="en-US"/>
        </w:rPr>
        <w:t>ПОВЕСТКА ДНЯ:</w:t>
      </w:r>
    </w:p>
    <w:p w:rsidR="005D0527" w:rsidRPr="005D0527" w:rsidRDefault="005D0527" w:rsidP="005D0527">
      <w:pPr>
        <w:numPr>
          <w:ilvl w:val="0"/>
          <w:numId w:val="2"/>
        </w:numPr>
        <w:ind w:right="141"/>
        <w:contextualSpacing/>
        <w:jc w:val="both"/>
        <w:rPr>
          <w:rFonts w:eastAsia="Calibri"/>
          <w:b/>
          <w:color w:val="000000"/>
          <w:lang w:eastAsia="en-US"/>
        </w:rPr>
      </w:pPr>
      <w:r w:rsidRPr="005D0527">
        <w:rPr>
          <w:rFonts w:eastAsia="Calibri"/>
          <w:lang w:eastAsia="en-US"/>
        </w:rPr>
        <w:t xml:space="preserve">Подведение итогов </w:t>
      </w:r>
      <w:r w:rsidRPr="005D0527">
        <w:rPr>
          <w:rFonts w:eastAsia="Calibri"/>
          <w:bCs/>
          <w:lang w:eastAsia="en-US"/>
        </w:rPr>
        <w:t xml:space="preserve">проведения литературного конкурса </w:t>
      </w:r>
      <w:r w:rsidRPr="005D0527">
        <w:rPr>
          <w:rFonts w:eastAsia="Calibri"/>
          <w:color w:val="000000"/>
          <w:lang w:eastAsia="en-US"/>
        </w:rPr>
        <w:t>«Нижневартовск – гармония в многообразии»</w:t>
      </w:r>
      <w:r w:rsidRPr="005D0527">
        <w:rPr>
          <w:rFonts w:eastAsia="Calibri"/>
          <w:b/>
          <w:color w:val="000000"/>
          <w:lang w:eastAsia="en-US"/>
        </w:rPr>
        <w:t xml:space="preserve"> </w:t>
      </w:r>
      <w:r w:rsidRPr="005D0527">
        <w:rPr>
          <w:rFonts w:eastAsia="Calibri"/>
          <w:color w:val="000000"/>
          <w:lang w:eastAsia="en-US"/>
        </w:rPr>
        <w:t xml:space="preserve">среди </w:t>
      </w:r>
      <w:r w:rsidRPr="00055BDE">
        <w:rPr>
          <w:rFonts w:eastAsia="Calibri"/>
          <w:bCs/>
          <w:lang w:eastAsia="en-US"/>
        </w:rPr>
        <w:t xml:space="preserve">обучающихся </w:t>
      </w:r>
      <w:r w:rsidR="00055BDE" w:rsidRPr="00055BDE">
        <w:rPr>
          <w:rFonts w:eastAsia="Calibri"/>
          <w:bCs/>
          <w:lang w:eastAsia="en-US"/>
        </w:rPr>
        <w:t>общеобразовательных организаций, подведомственных департаменту образования администрации</w:t>
      </w:r>
      <w:r w:rsidRPr="005D0527">
        <w:rPr>
          <w:rFonts w:eastAsia="Calibri"/>
          <w:bCs/>
          <w:lang w:eastAsia="en-US"/>
        </w:rPr>
        <w:t xml:space="preserve"> города Нижневартовска</w:t>
      </w:r>
      <w:r w:rsidR="00055BDE">
        <w:rPr>
          <w:rFonts w:eastAsia="Calibri"/>
          <w:bCs/>
          <w:lang w:eastAsia="en-US"/>
        </w:rPr>
        <w:t>,</w:t>
      </w:r>
      <w:r w:rsidRPr="005D0527">
        <w:rPr>
          <w:rFonts w:eastAsia="Calibri"/>
          <w:bCs/>
          <w:lang w:eastAsia="en-US"/>
        </w:rPr>
        <w:t xml:space="preserve"> в 2018 году (далее – конкурс).</w:t>
      </w:r>
    </w:p>
    <w:p w:rsidR="005D0527" w:rsidRPr="005D0527" w:rsidRDefault="005D0527" w:rsidP="005D0527">
      <w:pPr>
        <w:numPr>
          <w:ilvl w:val="0"/>
          <w:numId w:val="2"/>
        </w:numPr>
        <w:tabs>
          <w:tab w:val="left" w:pos="426"/>
        </w:tabs>
        <w:spacing w:line="276" w:lineRule="auto"/>
        <w:ind w:right="141"/>
        <w:jc w:val="both"/>
        <w:rPr>
          <w:rFonts w:eastAsia="Calibri"/>
          <w:lang w:eastAsia="en-US"/>
        </w:rPr>
      </w:pPr>
      <w:r w:rsidRPr="005D0527">
        <w:rPr>
          <w:rFonts w:eastAsia="Calibri"/>
          <w:lang w:eastAsia="en-US"/>
        </w:rPr>
        <w:t>Определение победителей, призеров, номинантов конкурса</w:t>
      </w:r>
      <w:r w:rsidRPr="005D0527">
        <w:rPr>
          <w:rFonts w:eastAsia="Calibri"/>
          <w:bCs/>
          <w:lang w:eastAsia="en-US"/>
        </w:rPr>
        <w:t>.</w:t>
      </w:r>
    </w:p>
    <w:p w:rsidR="005D0527" w:rsidRPr="005D0527" w:rsidRDefault="005D0527" w:rsidP="005D0527">
      <w:pPr>
        <w:tabs>
          <w:tab w:val="left" w:pos="426"/>
        </w:tabs>
        <w:spacing w:line="276" w:lineRule="auto"/>
        <w:ind w:right="141"/>
        <w:jc w:val="both"/>
        <w:rPr>
          <w:rFonts w:eastAsia="Calibri"/>
          <w:lang w:eastAsia="en-US"/>
        </w:rPr>
      </w:pPr>
    </w:p>
    <w:p w:rsidR="005D0527" w:rsidRPr="005D0527" w:rsidRDefault="005D0527" w:rsidP="005D0527">
      <w:pPr>
        <w:ind w:right="141"/>
        <w:jc w:val="both"/>
        <w:rPr>
          <w:rFonts w:eastAsia="Calibri"/>
          <w:lang w:eastAsia="en-US"/>
        </w:rPr>
      </w:pPr>
      <w:r w:rsidRPr="005D0527">
        <w:rPr>
          <w:rFonts w:eastAsia="Calibri"/>
          <w:lang w:eastAsia="en-US"/>
        </w:rPr>
        <w:t>СЛУШАЛИ:</w:t>
      </w:r>
    </w:p>
    <w:tbl>
      <w:tblPr>
        <w:tblW w:w="5000" w:type="pct"/>
        <w:tblLook w:val="01E0" w:firstRow="1" w:lastRow="1" w:firstColumn="1" w:lastColumn="1" w:noHBand="0" w:noVBand="0"/>
      </w:tblPr>
      <w:tblGrid>
        <w:gridCol w:w="3698"/>
        <w:gridCol w:w="6581"/>
      </w:tblGrid>
      <w:tr w:rsidR="005D0527" w:rsidRPr="005D0527" w:rsidTr="004D5205">
        <w:trPr>
          <w:trHeight w:val="872"/>
        </w:trPr>
        <w:tc>
          <w:tcPr>
            <w:tcW w:w="1799" w:type="pct"/>
            <w:hideMark/>
          </w:tcPr>
          <w:p w:rsidR="005D0527" w:rsidRPr="005D0527" w:rsidRDefault="005D0527" w:rsidP="005D0527">
            <w:pPr>
              <w:tabs>
                <w:tab w:val="left" w:pos="6840"/>
              </w:tabs>
              <w:ind w:right="141"/>
              <w:jc w:val="both"/>
              <w:outlineLvl w:val="0"/>
              <w:rPr>
                <w:rFonts w:eastAsia="Calibri"/>
                <w:lang w:eastAsia="en-US"/>
              </w:rPr>
            </w:pPr>
            <w:r w:rsidRPr="005D0527">
              <w:rPr>
                <w:rFonts w:eastAsia="Calibri"/>
                <w:lang w:eastAsia="en-US"/>
              </w:rPr>
              <w:t>1. ФИО выступающего</w:t>
            </w:r>
          </w:p>
          <w:p w:rsidR="005D0527" w:rsidRPr="005D0527" w:rsidRDefault="005D0527" w:rsidP="005D0527">
            <w:pPr>
              <w:tabs>
                <w:tab w:val="left" w:pos="6840"/>
              </w:tabs>
              <w:ind w:right="141"/>
              <w:jc w:val="both"/>
              <w:outlineLvl w:val="0"/>
              <w:rPr>
                <w:rFonts w:eastAsia="Calibri"/>
                <w:lang w:eastAsia="en-US"/>
              </w:rPr>
            </w:pPr>
            <w:r w:rsidRPr="005D0527">
              <w:rPr>
                <w:rFonts w:eastAsia="Calibri"/>
                <w:lang w:eastAsia="en-US"/>
              </w:rPr>
              <w:t>2. ФИО выступающего</w:t>
            </w:r>
          </w:p>
        </w:tc>
        <w:tc>
          <w:tcPr>
            <w:tcW w:w="3201" w:type="pct"/>
          </w:tcPr>
          <w:p w:rsidR="005D0527" w:rsidRPr="005D0527" w:rsidRDefault="005D0527" w:rsidP="005D0527">
            <w:pPr>
              <w:tabs>
                <w:tab w:val="left" w:pos="6840"/>
              </w:tabs>
              <w:ind w:right="141"/>
              <w:jc w:val="both"/>
              <w:rPr>
                <w:rFonts w:eastAsia="Calibri"/>
                <w:lang w:eastAsia="en-US"/>
              </w:rPr>
            </w:pPr>
            <w:r w:rsidRPr="005D0527">
              <w:rPr>
                <w:rFonts w:eastAsia="Calibri"/>
                <w:lang w:eastAsia="en-US"/>
              </w:rPr>
              <w:t>Краткое содержание выступлений</w:t>
            </w:r>
          </w:p>
          <w:p w:rsidR="005D0527" w:rsidRPr="005D0527" w:rsidRDefault="005D0527" w:rsidP="005D0527">
            <w:pPr>
              <w:tabs>
                <w:tab w:val="left" w:pos="6840"/>
              </w:tabs>
              <w:ind w:right="141"/>
              <w:jc w:val="both"/>
              <w:rPr>
                <w:rFonts w:eastAsia="Calibri"/>
                <w:lang w:eastAsia="en-US"/>
              </w:rPr>
            </w:pPr>
            <w:r w:rsidRPr="005D0527">
              <w:rPr>
                <w:rFonts w:eastAsia="Calibri"/>
                <w:lang w:eastAsia="en-US"/>
              </w:rPr>
              <w:t>Краткое содержание выступлений</w:t>
            </w:r>
          </w:p>
          <w:p w:rsidR="005D0527" w:rsidRPr="005D0527" w:rsidRDefault="005D0527" w:rsidP="005D0527">
            <w:pPr>
              <w:tabs>
                <w:tab w:val="left" w:pos="6840"/>
              </w:tabs>
              <w:ind w:right="141"/>
              <w:jc w:val="both"/>
              <w:rPr>
                <w:rFonts w:eastAsia="Calibri"/>
                <w:lang w:eastAsia="en-US"/>
              </w:rPr>
            </w:pPr>
          </w:p>
          <w:p w:rsidR="005D0527" w:rsidRPr="005D0527" w:rsidRDefault="005D0527" w:rsidP="005D0527">
            <w:pPr>
              <w:tabs>
                <w:tab w:val="left" w:pos="6840"/>
              </w:tabs>
              <w:ind w:right="141"/>
              <w:jc w:val="both"/>
              <w:rPr>
                <w:rFonts w:eastAsia="Calibri"/>
                <w:lang w:eastAsia="en-US"/>
              </w:rPr>
            </w:pPr>
          </w:p>
        </w:tc>
      </w:tr>
    </w:tbl>
    <w:p w:rsidR="005D0527" w:rsidRPr="005D0527" w:rsidRDefault="005D0527" w:rsidP="005D0527">
      <w:pPr>
        <w:ind w:right="141"/>
        <w:jc w:val="both"/>
        <w:rPr>
          <w:rFonts w:eastAsia="Calibri"/>
          <w:lang w:eastAsia="en-US"/>
        </w:rPr>
      </w:pPr>
      <w:r w:rsidRPr="005D0527">
        <w:rPr>
          <w:rFonts w:eastAsia="Calibri"/>
          <w:lang w:eastAsia="en-US"/>
        </w:rPr>
        <w:t>РЕШЕНИЕ:</w:t>
      </w:r>
    </w:p>
    <w:p w:rsidR="005D0527" w:rsidRPr="005D0527" w:rsidRDefault="005D0527" w:rsidP="005D0527">
      <w:pPr>
        <w:spacing w:line="276" w:lineRule="auto"/>
        <w:jc w:val="both"/>
        <w:rPr>
          <w:rFonts w:eastAsia="Calibri"/>
          <w:lang w:eastAsia="en-US"/>
        </w:rPr>
      </w:pPr>
      <w:r w:rsidRPr="005D0527">
        <w:rPr>
          <w:rFonts w:eastAsia="Calibri"/>
          <w:lang w:eastAsia="en-US"/>
        </w:rPr>
        <w:t xml:space="preserve">1. Утвердить итоги </w:t>
      </w:r>
      <w:r w:rsidRPr="005D0527">
        <w:rPr>
          <w:rFonts w:eastAsia="Calibri"/>
          <w:bCs/>
          <w:lang w:eastAsia="en-US"/>
        </w:rPr>
        <w:t>конкурса</w:t>
      </w:r>
      <w:r w:rsidRPr="005D0527">
        <w:rPr>
          <w:rFonts w:eastAsia="Calibri"/>
        </w:rPr>
        <w:t xml:space="preserve"> в соответствии с рейтинговыми списками участников конкурса в каждой номинации </w:t>
      </w:r>
      <w:r w:rsidRPr="005D0527">
        <w:rPr>
          <w:rFonts w:eastAsia="Calibri"/>
          <w:lang w:eastAsia="en-US"/>
        </w:rPr>
        <w:t>(приложение 1).</w:t>
      </w:r>
    </w:p>
    <w:p w:rsidR="005D0527" w:rsidRPr="005D0527" w:rsidRDefault="005D0527" w:rsidP="005D0527">
      <w:pPr>
        <w:numPr>
          <w:ilvl w:val="0"/>
          <w:numId w:val="3"/>
        </w:numPr>
        <w:tabs>
          <w:tab w:val="left" w:pos="0"/>
          <w:tab w:val="left" w:pos="284"/>
        </w:tabs>
        <w:spacing w:line="276" w:lineRule="auto"/>
        <w:ind w:left="0" w:right="57" w:firstLine="0"/>
        <w:jc w:val="both"/>
        <w:rPr>
          <w:rFonts w:eastAsia="Calibri"/>
          <w:lang w:eastAsia="en-US"/>
        </w:rPr>
      </w:pPr>
      <w:r w:rsidRPr="005D0527">
        <w:rPr>
          <w:rFonts w:eastAsia="Calibri"/>
          <w:lang w:eastAsia="en-US"/>
        </w:rPr>
        <w:t xml:space="preserve">Утвердить списки победителей, призёров, номинантов </w:t>
      </w:r>
      <w:r w:rsidRPr="005D0527">
        <w:rPr>
          <w:rFonts w:eastAsia="Calibri"/>
          <w:bCs/>
          <w:lang w:eastAsia="en-US"/>
        </w:rPr>
        <w:t xml:space="preserve">конкурса </w:t>
      </w:r>
      <w:r w:rsidRPr="005D0527">
        <w:rPr>
          <w:rFonts w:eastAsia="Calibri"/>
        </w:rPr>
        <w:t>в каждой номинации</w:t>
      </w:r>
      <w:r w:rsidRPr="005D0527">
        <w:rPr>
          <w:rFonts w:eastAsia="Calibri"/>
          <w:bCs/>
          <w:lang w:eastAsia="en-US"/>
        </w:rPr>
        <w:t xml:space="preserve"> конкурса </w:t>
      </w:r>
      <w:r w:rsidRPr="005D0527">
        <w:rPr>
          <w:rFonts w:eastAsia="Calibri"/>
          <w:lang w:eastAsia="en-US"/>
        </w:rPr>
        <w:t>(приложение 2).</w:t>
      </w:r>
    </w:p>
    <w:p w:rsidR="005D0527" w:rsidRPr="005D0527" w:rsidRDefault="005D0527" w:rsidP="005D0527">
      <w:pPr>
        <w:numPr>
          <w:ilvl w:val="0"/>
          <w:numId w:val="3"/>
        </w:numPr>
        <w:tabs>
          <w:tab w:val="left" w:pos="0"/>
          <w:tab w:val="left" w:pos="284"/>
        </w:tabs>
        <w:spacing w:line="276" w:lineRule="auto"/>
        <w:ind w:left="0" w:right="141" w:firstLine="0"/>
        <w:jc w:val="both"/>
        <w:rPr>
          <w:rFonts w:eastAsia="Calibri"/>
          <w:color w:val="FF0000"/>
          <w:lang w:eastAsia="en-US"/>
        </w:rPr>
      </w:pPr>
      <w:r w:rsidRPr="005D0527">
        <w:rPr>
          <w:rFonts w:eastAsia="Calibri"/>
          <w:lang w:eastAsia="en-US"/>
        </w:rPr>
        <w:t>Направить настоящий протокол заседания жюри по итогам конкурса организатору конкурса МАУ г. Нижневартовска «Центр развития образования».</w:t>
      </w:r>
    </w:p>
    <w:p w:rsidR="005D0527" w:rsidRPr="005D0527" w:rsidRDefault="005D0527" w:rsidP="005D0527">
      <w:pPr>
        <w:ind w:right="141"/>
        <w:contextualSpacing/>
        <w:jc w:val="both"/>
        <w:rPr>
          <w:rFonts w:eastAsia="Calibri"/>
          <w:lang w:eastAsia="en-US"/>
        </w:rPr>
      </w:pPr>
    </w:p>
    <w:p w:rsidR="005D0527" w:rsidRPr="005D0527" w:rsidRDefault="005D0527" w:rsidP="005D0527">
      <w:pPr>
        <w:ind w:right="141"/>
        <w:jc w:val="both"/>
        <w:rPr>
          <w:rFonts w:eastAsia="Calibri"/>
          <w:b/>
          <w:lang w:eastAsia="en-US"/>
        </w:rPr>
      </w:pPr>
      <w:r w:rsidRPr="005D0527">
        <w:rPr>
          <w:rFonts w:eastAsia="Calibri"/>
          <w:b/>
          <w:lang w:eastAsia="en-US"/>
        </w:rPr>
        <w:t>Итоги голосования:</w:t>
      </w:r>
    </w:p>
    <w:tbl>
      <w:tblPr>
        <w:tblW w:w="0" w:type="auto"/>
        <w:tblLook w:val="04A0" w:firstRow="1" w:lastRow="0" w:firstColumn="1" w:lastColumn="0" w:noHBand="0" w:noVBand="1"/>
      </w:tblPr>
      <w:tblGrid>
        <w:gridCol w:w="1526"/>
        <w:gridCol w:w="850"/>
      </w:tblGrid>
      <w:tr w:rsidR="005D0527" w:rsidRPr="005D0527" w:rsidTr="004D5205">
        <w:tc>
          <w:tcPr>
            <w:tcW w:w="1526"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 xml:space="preserve">«за» </w:t>
            </w:r>
          </w:p>
        </w:tc>
        <w:tc>
          <w:tcPr>
            <w:tcW w:w="850" w:type="dxa"/>
            <w:tcBorders>
              <w:top w:val="nil"/>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1526"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 xml:space="preserve">«против» </w:t>
            </w:r>
          </w:p>
        </w:tc>
        <w:tc>
          <w:tcPr>
            <w:tcW w:w="850"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bl>
    <w:p w:rsidR="005D0527" w:rsidRPr="005D0527" w:rsidRDefault="005D0527" w:rsidP="005D0527">
      <w:pPr>
        <w:ind w:right="141"/>
        <w:contextualSpacing/>
        <w:jc w:val="both"/>
        <w:rPr>
          <w:rFonts w:eastAsia="Calibri"/>
          <w:lang w:eastAsia="en-US"/>
        </w:rPr>
      </w:pPr>
    </w:p>
    <w:tbl>
      <w:tblPr>
        <w:tblW w:w="0" w:type="auto"/>
        <w:tblLook w:val="04A0" w:firstRow="1" w:lastRow="0" w:firstColumn="1" w:lastColumn="0" w:noHBand="0" w:noVBand="1"/>
      </w:tblPr>
      <w:tblGrid>
        <w:gridCol w:w="4219"/>
        <w:gridCol w:w="1559"/>
        <w:gridCol w:w="567"/>
        <w:gridCol w:w="3119"/>
      </w:tblGrid>
      <w:tr w:rsidR="005D0527" w:rsidRPr="005D0527" w:rsidTr="004D5205">
        <w:tc>
          <w:tcPr>
            <w:tcW w:w="4219" w:type="dxa"/>
            <w:hideMark/>
          </w:tcPr>
          <w:p w:rsidR="005D0527" w:rsidRPr="005D0527" w:rsidRDefault="005D0527" w:rsidP="005D0527">
            <w:pPr>
              <w:ind w:right="141"/>
              <w:contextualSpacing/>
              <w:jc w:val="both"/>
              <w:rPr>
                <w:rFonts w:eastAsia="Calibri"/>
                <w:bCs/>
                <w:lang w:eastAsia="en-US"/>
              </w:rPr>
            </w:pPr>
            <w:r w:rsidRPr="005D0527">
              <w:rPr>
                <w:rFonts w:eastAsia="Calibri"/>
                <w:bCs/>
                <w:lang w:eastAsia="en-US"/>
              </w:rPr>
              <w:t xml:space="preserve">Председатель жюри конкурса </w:t>
            </w:r>
          </w:p>
        </w:tc>
        <w:tc>
          <w:tcPr>
            <w:tcW w:w="1559" w:type="dxa"/>
            <w:tcBorders>
              <w:top w:val="nil"/>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nil"/>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4219" w:type="dxa"/>
          </w:tcPr>
          <w:p w:rsidR="005D0527" w:rsidRPr="005D0527" w:rsidRDefault="005D0527" w:rsidP="005D0527">
            <w:pPr>
              <w:ind w:right="141"/>
              <w:contextualSpacing/>
              <w:jc w:val="both"/>
              <w:rPr>
                <w:rFonts w:eastAsia="Calibri"/>
                <w:bCs/>
                <w:lang w:eastAsia="en-US"/>
              </w:rPr>
            </w:pPr>
            <w:r w:rsidRPr="005D0527">
              <w:rPr>
                <w:rFonts w:eastAsia="Calibri"/>
                <w:bCs/>
                <w:lang w:eastAsia="en-US"/>
              </w:rPr>
              <w:t>Члены жюри конкурса</w:t>
            </w:r>
          </w:p>
        </w:tc>
        <w:tc>
          <w:tcPr>
            <w:tcW w:w="155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4219" w:type="dxa"/>
          </w:tcPr>
          <w:p w:rsidR="005D0527" w:rsidRPr="005D0527" w:rsidRDefault="005D0527" w:rsidP="005D0527">
            <w:pPr>
              <w:ind w:right="141"/>
              <w:contextualSpacing/>
              <w:jc w:val="both"/>
              <w:rPr>
                <w:rFonts w:eastAsia="Calibri"/>
                <w:bCs/>
                <w:lang w:eastAsia="en-US"/>
              </w:rPr>
            </w:pPr>
          </w:p>
        </w:tc>
        <w:tc>
          <w:tcPr>
            <w:tcW w:w="155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4219" w:type="dxa"/>
          </w:tcPr>
          <w:p w:rsidR="005D0527" w:rsidRPr="005D0527" w:rsidRDefault="005D0527" w:rsidP="005D0527">
            <w:pPr>
              <w:ind w:right="141"/>
              <w:contextualSpacing/>
              <w:jc w:val="both"/>
              <w:rPr>
                <w:rFonts w:eastAsia="Calibri"/>
                <w:bCs/>
                <w:lang w:eastAsia="en-US"/>
              </w:rPr>
            </w:pPr>
          </w:p>
        </w:tc>
        <w:tc>
          <w:tcPr>
            <w:tcW w:w="155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r w:rsidR="005D0527" w:rsidRPr="005D0527" w:rsidTr="004D5205">
        <w:tc>
          <w:tcPr>
            <w:tcW w:w="4219" w:type="dxa"/>
          </w:tcPr>
          <w:p w:rsidR="005D0527" w:rsidRPr="005D0527" w:rsidRDefault="005D0527" w:rsidP="005D0527">
            <w:pPr>
              <w:ind w:right="141"/>
              <w:contextualSpacing/>
              <w:jc w:val="both"/>
              <w:rPr>
                <w:rFonts w:eastAsia="Calibri"/>
                <w:bCs/>
                <w:lang w:eastAsia="en-US"/>
              </w:rPr>
            </w:pPr>
          </w:p>
        </w:tc>
        <w:tc>
          <w:tcPr>
            <w:tcW w:w="155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c>
          <w:tcPr>
            <w:tcW w:w="567" w:type="dxa"/>
            <w:tcBorders>
              <w:top w:val="nil"/>
              <w:left w:val="nil"/>
              <w:bottom w:val="nil"/>
              <w:right w:val="nil"/>
            </w:tcBorders>
          </w:tcPr>
          <w:p w:rsidR="005D0527" w:rsidRPr="005D0527" w:rsidRDefault="005D0527" w:rsidP="005D0527">
            <w:pPr>
              <w:ind w:right="141"/>
              <w:contextualSpacing/>
              <w:jc w:val="center"/>
              <w:rPr>
                <w:rFonts w:eastAsia="Calibri"/>
                <w:bCs/>
                <w:lang w:eastAsia="en-US"/>
              </w:rPr>
            </w:pPr>
          </w:p>
        </w:tc>
        <w:tc>
          <w:tcPr>
            <w:tcW w:w="3119" w:type="dxa"/>
            <w:tcBorders>
              <w:top w:val="single" w:sz="4" w:space="0" w:color="auto"/>
              <w:left w:val="nil"/>
              <w:bottom w:val="single" w:sz="4" w:space="0" w:color="auto"/>
              <w:right w:val="nil"/>
            </w:tcBorders>
          </w:tcPr>
          <w:p w:rsidR="005D0527" w:rsidRPr="005D0527" w:rsidRDefault="005D0527" w:rsidP="005D0527">
            <w:pPr>
              <w:ind w:right="141"/>
              <w:contextualSpacing/>
              <w:jc w:val="center"/>
              <w:rPr>
                <w:rFonts w:eastAsia="Calibri"/>
                <w:bCs/>
                <w:lang w:eastAsia="en-US"/>
              </w:rPr>
            </w:pPr>
          </w:p>
        </w:tc>
      </w:tr>
    </w:tbl>
    <w:p w:rsidR="005D0527" w:rsidRPr="005D0527" w:rsidRDefault="005D0527" w:rsidP="005D0527">
      <w:pPr>
        <w:tabs>
          <w:tab w:val="left" w:pos="0"/>
        </w:tabs>
        <w:ind w:right="141"/>
        <w:jc w:val="both"/>
        <w:rPr>
          <w:rFonts w:eastAsia="Calibri"/>
          <w:sz w:val="28"/>
          <w:szCs w:val="28"/>
          <w:lang w:eastAsia="en-US"/>
        </w:rPr>
      </w:pPr>
    </w:p>
    <w:p w:rsidR="00B22AF7" w:rsidRDefault="00B22AF7" w:rsidP="005D0527">
      <w:pPr>
        <w:keepNext/>
        <w:spacing w:line="276" w:lineRule="auto"/>
        <w:jc w:val="center"/>
        <w:outlineLvl w:val="3"/>
        <w:rPr>
          <w:sz w:val="22"/>
        </w:rPr>
      </w:pPr>
    </w:p>
    <w:sectPr w:rsidR="00B22AF7" w:rsidSect="005D0527">
      <w:headerReference w:type="default" r:id="rId17"/>
      <w:pgSz w:w="11906" w:h="16838"/>
      <w:pgMar w:top="992" w:right="567" w:bottom="709"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19" w:rsidRDefault="002D7C19" w:rsidP="00BF57D4">
      <w:r>
        <w:separator/>
      </w:r>
    </w:p>
  </w:endnote>
  <w:endnote w:type="continuationSeparator" w:id="0">
    <w:p w:rsidR="002D7C19" w:rsidRDefault="002D7C19" w:rsidP="00BF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19" w:rsidRDefault="002D7C19" w:rsidP="00BF57D4">
      <w:r>
        <w:separator/>
      </w:r>
    </w:p>
  </w:footnote>
  <w:footnote w:type="continuationSeparator" w:id="0">
    <w:p w:rsidR="002D7C19" w:rsidRDefault="002D7C19" w:rsidP="00BF5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22D" w:rsidRDefault="00AD122D">
    <w:pPr>
      <w:pStyle w:val="a9"/>
      <w:jc w:val="center"/>
    </w:pPr>
    <w:r>
      <w:fldChar w:fldCharType="begin"/>
    </w:r>
    <w:r>
      <w:instrText xml:space="preserve"> PAGE   \* MERGEFORMAT </w:instrText>
    </w:r>
    <w:r>
      <w:fldChar w:fldCharType="separate"/>
    </w:r>
    <w:r w:rsidR="001716FB">
      <w:rPr>
        <w:noProof/>
      </w:rPr>
      <w:t>9</w:t>
    </w:r>
    <w:r>
      <w:rPr>
        <w:noProof/>
      </w:rPr>
      <w:fldChar w:fldCharType="end"/>
    </w:r>
  </w:p>
  <w:p w:rsidR="00AD122D" w:rsidRDefault="00AD12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DA8"/>
    <w:multiLevelType w:val="hybridMultilevel"/>
    <w:tmpl w:val="5038CF70"/>
    <w:lvl w:ilvl="0" w:tplc="6220DCB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41C73"/>
    <w:multiLevelType w:val="hybridMultilevel"/>
    <w:tmpl w:val="390E1E58"/>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0D5976"/>
    <w:multiLevelType w:val="multilevel"/>
    <w:tmpl w:val="B150E7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800832"/>
    <w:multiLevelType w:val="hybridMultilevel"/>
    <w:tmpl w:val="4A7E5C1E"/>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1328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521188"/>
    <w:multiLevelType w:val="hybridMultilevel"/>
    <w:tmpl w:val="8220A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342DA"/>
    <w:multiLevelType w:val="hybridMultilevel"/>
    <w:tmpl w:val="C2B42100"/>
    <w:lvl w:ilvl="0" w:tplc="8864D568">
      <w:start w:val="1"/>
      <w:numFmt w:val="decimal"/>
      <w:lvlText w:val="%1."/>
      <w:lvlJc w:val="left"/>
      <w:pPr>
        <w:ind w:left="360" w:hanging="360"/>
      </w:pPr>
      <w:rPr>
        <w:rFonts w:ascii="Times New Roman" w:eastAsia="Calibri"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50E52EA"/>
    <w:multiLevelType w:val="hybridMultilevel"/>
    <w:tmpl w:val="55B0A124"/>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E8455A"/>
    <w:multiLevelType w:val="multilevel"/>
    <w:tmpl w:val="9E083008"/>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sz w:val="24"/>
        <w:szCs w:val="24"/>
        <w:lang w:val="x-none"/>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7F0654C"/>
    <w:multiLevelType w:val="hybridMultilevel"/>
    <w:tmpl w:val="8220A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133A8"/>
    <w:multiLevelType w:val="hybridMultilevel"/>
    <w:tmpl w:val="C0B458D2"/>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1FC5E0B"/>
    <w:multiLevelType w:val="multilevel"/>
    <w:tmpl w:val="3F645A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713"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AC3694"/>
    <w:multiLevelType w:val="hybridMultilevel"/>
    <w:tmpl w:val="201AD97A"/>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1449D4"/>
    <w:multiLevelType w:val="multilevel"/>
    <w:tmpl w:val="6CB4AD2E"/>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F1550C4"/>
    <w:multiLevelType w:val="hybridMultilevel"/>
    <w:tmpl w:val="65C833E2"/>
    <w:lvl w:ilvl="0" w:tplc="CCC66C6C">
      <w:start w:val="1"/>
      <w:numFmt w:val="bullet"/>
      <w:lvlText w:val="-"/>
      <w:lvlJc w:val="left"/>
      <w:pPr>
        <w:ind w:left="360" w:hanging="360"/>
      </w:pPr>
      <w:rPr>
        <w:rFonts w:ascii="Times New Roman" w:hAnsi="Times New Roman" w:cs="Times New Roman" w:hint="default"/>
        <w:b/>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0C1DFB"/>
    <w:multiLevelType w:val="multilevel"/>
    <w:tmpl w:val="F1FE26C2"/>
    <w:lvl w:ilvl="0">
      <w:start w:val="1"/>
      <w:numFmt w:val="upperRoman"/>
      <w:lvlText w:val="%1."/>
      <w:lvlJc w:val="right"/>
      <w:pPr>
        <w:ind w:left="1080" w:hanging="72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7906D7"/>
    <w:multiLevelType w:val="hybridMultilevel"/>
    <w:tmpl w:val="41E8F1A0"/>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A75FC4"/>
    <w:multiLevelType w:val="hybridMultilevel"/>
    <w:tmpl w:val="DB5CFA10"/>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7AE20BF"/>
    <w:multiLevelType w:val="hybridMultilevel"/>
    <w:tmpl w:val="07521FCC"/>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8BE6736"/>
    <w:multiLevelType w:val="hybridMultilevel"/>
    <w:tmpl w:val="909E9F22"/>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734B88"/>
    <w:multiLevelType w:val="hybridMultilevel"/>
    <w:tmpl w:val="8354CAD4"/>
    <w:lvl w:ilvl="0" w:tplc="AC3C0CA4">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4F095B9E"/>
    <w:multiLevelType w:val="hybridMultilevel"/>
    <w:tmpl w:val="1DAEF850"/>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196C92"/>
    <w:multiLevelType w:val="hybridMultilevel"/>
    <w:tmpl w:val="E40C31EC"/>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1D07153"/>
    <w:multiLevelType w:val="hybridMultilevel"/>
    <w:tmpl w:val="8B8A9FBE"/>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2848DA"/>
    <w:multiLevelType w:val="hybridMultilevel"/>
    <w:tmpl w:val="456E13FE"/>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A86D1A"/>
    <w:multiLevelType w:val="hybridMultilevel"/>
    <w:tmpl w:val="B6C43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F7C6E"/>
    <w:multiLevelType w:val="multilevel"/>
    <w:tmpl w:val="2D6867B4"/>
    <w:lvl w:ilvl="0">
      <w:start w:val="1"/>
      <w:numFmt w:val="upperRoman"/>
      <w:lvlText w:val="%1."/>
      <w:lvlJc w:val="right"/>
      <w:pPr>
        <w:ind w:left="720" w:hanging="360"/>
      </w:pPr>
      <w:rPr>
        <w:lang w:val="ru-RU"/>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224BD6"/>
    <w:multiLevelType w:val="hybridMultilevel"/>
    <w:tmpl w:val="ECA625AE"/>
    <w:lvl w:ilvl="0" w:tplc="CCC66C6C">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6FAC6DB5"/>
    <w:multiLevelType w:val="hybridMultilevel"/>
    <w:tmpl w:val="0B7296D6"/>
    <w:lvl w:ilvl="0" w:tplc="CCC66C6C">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B704CF"/>
    <w:multiLevelType w:val="hybridMultilevel"/>
    <w:tmpl w:val="8220A7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21050D"/>
    <w:multiLevelType w:val="hybridMultilevel"/>
    <w:tmpl w:val="C0B8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11"/>
  </w:num>
  <w:num w:numId="7">
    <w:abstractNumId w:val="26"/>
  </w:num>
  <w:num w:numId="8">
    <w:abstractNumId w:val="0"/>
  </w:num>
  <w:num w:numId="9">
    <w:abstractNumId w:val="25"/>
  </w:num>
  <w:num w:numId="10">
    <w:abstractNumId w:val="5"/>
  </w:num>
  <w:num w:numId="11">
    <w:abstractNumId w:val="2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8"/>
  </w:num>
  <w:num w:numId="15">
    <w:abstractNumId w:val="15"/>
  </w:num>
  <w:num w:numId="16">
    <w:abstractNumId w:val="22"/>
  </w:num>
  <w:num w:numId="17">
    <w:abstractNumId w:val="3"/>
  </w:num>
  <w:num w:numId="18">
    <w:abstractNumId w:val="10"/>
  </w:num>
  <w:num w:numId="19">
    <w:abstractNumId w:val="14"/>
  </w:num>
  <w:num w:numId="20">
    <w:abstractNumId w:val="12"/>
  </w:num>
  <w:num w:numId="21">
    <w:abstractNumId w:val="19"/>
  </w:num>
  <w:num w:numId="22">
    <w:abstractNumId w:val="7"/>
  </w:num>
  <w:num w:numId="23">
    <w:abstractNumId w:val="23"/>
  </w:num>
  <w:num w:numId="24">
    <w:abstractNumId w:val="18"/>
  </w:num>
  <w:num w:numId="25">
    <w:abstractNumId w:val="21"/>
  </w:num>
  <w:num w:numId="26">
    <w:abstractNumId w:val="24"/>
  </w:num>
  <w:num w:numId="27">
    <w:abstractNumId w:val="28"/>
  </w:num>
  <w:num w:numId="28">
    <w:abstractNumId w:val="1"/>
  </w:num>
  <w:num w:numId="29">
    <w:abstractNumId w:val="17"/>
  </w:num>
  <w:num w:numId="30">
    <w:abstractNumId w:val="16"/>
  </w:num>
  <w:num w:numId="3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99C"/>
    <w:rsid w:val="00025CDB"/>
    <w:rsid w:val="00032D13"/>
    <w:rsid w:val="000335CE"/>
    <w:rsid w:val="000407F8"/>
    <w:rsid w:val="000418DD"/>
    <w:rsid w:val="00046118"/>
    <w:rsid w:val="00055BDE"/>
    <w:rsid w:val="000568F5"/>
    <w:rsid w:val="0006555D"/>
    <w:rsid w:val="0009713E"/>
    <w:rsid w:val="000D28B7"/>
    <w:rsid w:val="0011624D"/>
    <w:rsid w:val="0012706F"/>
    <w:rsid w:val="00136155"/>
    <w:rsid w:val="00145496"/>
    <w:rsid w:val="001716FB"/>
    <w:rsid w:val="00173333"/>
    <w:rsid w:val="001863BF"/>
    <w:rsid w:val="0018702B"/>
    <w:rsid w:val="00191704"/>
    <w:rsid w:val="0019626D"/>
    <w:rsid w:val="001A7DE2"/>
    <w:rsid w:val="001B5AB9"/>
    <w:rsid w:val="001E51CE"/>
    <w:rsid w:val="00207ED9"/>
    <w:rsid w:val="00227054"/>
    <w:rsid w:val="002345C1"/>
    <w:rsid w:val="00246728"/>
    <w:rsid w:val="00251906"/>
    <w:rsid w:val="002535CE"/>
    <w:rsid w:val="00272DB9"/>
    <w:rsid w:val="00284890"/>
    <w:rsid w:val="00292A8B"/>
    <w:rsid w:val="00297B4B"/>
    <w:rsid w:val="002A1258"/>
    <w:rsid w:val="002A696D"/>
    <w:rsid w:val="002B449A"/>
    <w:rsid w:val="002B54EF"/>
    <w:rsid w:val="002B5B29"/>
    <w:rsid w:val="002D7C19"/>
    <w:rsid w:val="002E47A0"/>
    <w:rsid w:val="002F2E58"/>
    <w:rsid w:val="00304669"/>
    <w:rsid w:val="00333BC2"/>
    <w:rsid w:val="0033679C"/>
    <w:rsid w:val="00341CC6"/>
    <w:rsid w:val="00383275"/>
    <w:rsid w:val="003838A9"/>
    <w:rsid w:val="003905BF"/>
    <w:rsid w:val="003946A1"/>
    <w:rsid w:val="003A0DB6"/>
    <w:rsid w:val="003A3EDC"/>
    <w:rsid w:val="003B7D7B"/>
    <w:rsid w:val="003E0ED8"/>
    <w:rsid w:val="003E61D9"/>
    <w:rsid w:val="00402E74"/>
    <w:rsid w:val="00411002"/>
    <w:rsid w:val="004143F3"/>
    <w:rsid w:val="00426BD7"/>
    <w:rsid w:val="00445E50"/>
    <w:rsid w:val="00451ADB"/>
    <w:rsid w:val="00461139"/>
    <w:rsid w:val="0046113D"/>
    <w:rsid w:val="00466898"/>
    <w:rsid w:val="00491F61"/>
    <w:rsid w:val="004976C2"/>
    <w:rsid w:val="004C164C"/>
    <w:rsid w:val="004D61AB"/>
    <w:rsid w:val="004F4FB4"/>
    <w:rsid w:val="0050225C"/>
    <w:rsid w:val="00506C84"/>
    <w:rsid w:val="00520133"/>
    <w:rsid w:val="0052375C"/>
    <w:rsid w:val="00523918"/>
    <w:rsid w:val="005248CE"/>
    <w:rsid w:val="00525869"/>
    <w:rsid w:val="00542C91"/>
    <w:rsid w:val="0056099C"/>
    <w:rsid w:val="00592C18"/>
    <w:rsid w:val="005B4AD6"/>
    <w:rsid w:val="005B522E"/>
    <w:rsid w:val="005C5472"/>
    <w:rsid w:val="005D0527"/>
    <w:rsid w:val="005D17B4"/>
    <w:rsid w:val="005E05D5"/>
    <w:rsid w:val="005F448E"/>
    <w:rsid w:val="00617DF4"/>
    <w:rsid w:val="00625059"/>
    <w:rsid w:val="00634171"/>
    <w:rsid w:val="00635299"/>
    <w:rsid w:val="00675E5D"/>
    <w:rsid w:val="006920D2"/>
    <w:rsid w:val="006A46BF"/>
    <w:rsid w:val="006F611B"/>
    <w:rsid w:val="00703BD9"/>
    <w:rsid w:val="007218B4"/>
    <w:rsid w:val="00736739"/>
    <w:rsid w:val="00755240"/>
    <w:rsid w:val="0077307A"/>
    <w:rsid w:val="00794BC9"/>
    <w:rsid w:val="007A4117"/>
    <w:rsid w:val="007A484A"/>
    <w:rsid w:val="007B16B8"/>
    <w:rsid w:val="007B6DCC"/>
    <w:rsid w:val="007C5E14"/>
    <w:rsid w:val="007E7350"/>
    <w:rsid w:val="007F7C2D"/>
    <w:rsid w:val="007F7D59"/>
    <w:rsid w:val="00801628"/>
    <w:rsid w:val="00840245"/>
    <w:rsid w:val="00842DC7"/>
    <w:rsid w:val="00843D1D"/>
    <w:rsid w:val="008442B4"/>
    <w:rsid w:val="0087604D"/>
    <w:rsid w:val="00894F00"/>
    <w:rsid w:val="008C5A5F"/>
    <w:rsid w:val="008D0989"/>
    <w:rsid w:val="009136BC"/>
    <w:rsid w:val="00923610"/>
    <w:rsid w:val="00941A90"/>
    <w:rsid w:val="00951ECD"/>
    <w:rsid w:val="00980D4D"/>
    <w:rsid w:val="009A3228"/>
    <w:rsid w:val="009C416C"/>
    <w:rsid w:val="009C7D65"/>
    <w:rsid w:val="009D127B"/>
    <w:rsid w:val="009D5C2F"/>
    <w:rsid w:val="009D74E0"/>
    <w:rsid w:val="009E630E"/>
    <w:rsid w:val="00A069AA"/>
    <w:rsid w:val="00A14F97"/>
    <w:rsid w:val="00A1760D"/>
    <w:rsid w:val="00A23A38"/>
    <w:rsid w:val="00A6662E"/>
    <w:rsid w:val="00A853CD"/>
    <w:rsid w:val="00AC0260"/>
    <w:rsid w:val="00AC7012"/>
    <w:rsid w:val="00AD122D"/>
    <w:rsid w:val="00AE62D7"/>
    <w:rsid w:val="00AF3539"/>
    <w:rsid w:val="00B034DC"/>
    <w:rsid w:val="00B21987"/>
    <w:rsid w:val="00B22AF7"/>
    <w:rsid w:val="00B3117F"/>
    <w:rsid w:val="00B523D6"/>
    <w:rsid w:val="00B53483"/>
    <w:rsid w:val="00B8432F"/>
    <w:rsid w:val="00B848F4"/>
    <w:rsid w:val="00B93D37"/>
    <w:rsid w:val="00BA1FD6"/>
    <w:rsid w:val="00BE6ACC"/>
    <w:rsid w:val="00BF57D4"/>
    <w:rsid w:val="00C0221F"/>
    <w:rsid w:val="00C042A7"/>
    <w:rsid w:val="00C12A4E"/>
    <w:rsid w:val="00C35BCF"/>
    <w:rsid w:val="00C40CE1"/>
    <w:rsid w:val="00C95046"/>
    <w:rsid w:val="00D3530C"/>
    <w:rsid w:val="00D52E61"/>
    <w:rsid w:val="00D72402"/>
    <w:rsid w:val="00D7420A"/>
    <w:rsid w:val="00D81A9A"/>
    <w:rsid w:val="00D94EBE"/>
    <w:rsid w:val="00D95252"/>
    <w:rsid w:val="00DA357A"/>
    <w:rsid w:val="00DB4BFC"/>
    <w:rsid w:val="00DB79CE"/>
    <w:rsid w:val="00DB7A11"/>
    <w:rsid w:val="00DD525F"/>
    <w:rsid w:val="00DE2DE8"/>
    <w:rsid w:val="00E122A6"/>
    <w:rsid w:val="00E250EF"/>
    <w:rsid w:val="00E346F0"/>
    <w:rsid w:val="00E46930"/>
    <w:rsid w:val="00E47336"/>
    <w:rsid w:val="00E50CEA"/>
    <w:rsid w:val="00E66A2E"/>
    <w:rsid w:val="00E97352"/>
    <w:rsid w:val="00ED22E1"/>
    <w:rsid w:val="00F06BDE"/>
    <w:rsid w:val="00F174EC"/>
    <w:rsid w:val="00F216FF"/>
    <w:rsid w:val="00F50093"/>
    <w:rsid w:val="00F54931"/>
    <w:rsid w:val="00FB1BBD"/>
    <w:rsid w:val="00FB33BF"/>
    <w:rsid w:val="00FC0F8C"/>
    <w:rsid w:val="00FD5F06"/>
    <w:rsid w:val="00FF5637"/>
    <w:rsid w:val="00FF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CC"/>
    <w:rPr>
      <w:sz w:val="24"/>
      <w:szCs w:val="24"/>
    </w:rPr>
  </w:style>
  <w:style w:type="paragraph" w:styleId="1">
    <w:name w:val="heading 1"/>
    <w:basedOn w:val="a"/>
    <w:next w:val="a"/>
    <w:link w:val="10"/>
    <w:uiPriority w:val="99"/>
    <w:qFormat/>
    <w:rsid w:val="00520133"/>
    <w:pPr>
      <w:keepNext/>
      <w:outlineLvl w:val="0"/>
    </w:pPr>
    <w:rPr>
      <w:rFonts w:ascii="Cambria" w:hAnsi="Cambria"/>
      <w:b/>
      <w:bCs/>
      <w:kern w:val="32"/>
      <w:sz w:val="32"/>
      <w:szCs w:val="32"/>
    </w:rPr>
  </w:style>
  <w:style w:type="paragraph" w:styleId="2">
    <w:name w:val="heading 2"/>
    <w:basedOn w:val="a"/>
    <w:next w:val="a"/>
    <w:link w:val="20"/>
    <w:uiPriority w:val="99"/>
    <w:qFormat/>
    <w:locked/>
    <w:rsid w:val="007E7350"/>
    <w:pPr>
      <w:keepNext/>
      <w:spacing w:before="240" w:after="60"/>
      <w:outlineLvl w:val="1"/>
    </w:pPr>
    <w:rPr>
      <w:rFonts w:ascii="Arial" w:eastAsia="Calibri" w:hAnsi="Arial"/>
      <w:b/>
      <w:bCs/>
      <w:i/>
      <w:iCs/>
      <w:sz w:val="28"/>
      <w:szCs w:val="28"/>
      <w:lang w:val="x-none" w:eastAsia="x-none"/>
    </w:rPr>
  </w:style>
  <w:style w:type="paragraph" w:styleId="3">
    <w:name w:val="heading 3"/>
    <w:basedOn w:val="a"/>
    <w:next w:val="a"/>
    <w:link w:val="30"/>
    <w:uiPriority w:val="99"/>
    <w:qFormat/>
    <w:locked/>
    <w:rsid w:val="007E7350"/>
    <w:pPr>
      <w:keepNext/>
      <w:spacing w:before="240" w:after="60"/>
      <w:ind w:right="57"/>
      <w:jc w:val="both"/>
      <w:outlineLvl w:val="2"/>
    </w:pPr>
    <w:rPr>
      <w:rFonts w:ascii="Cambria" w:eastAsia="Calibri" w:hAnsi="Cambria"/>
      <w:b/>
      <w:bCs/>
      <w:sz w:val="26"/>
      <w:szCs w:val="26"/>
      <w:lang w:val="x-none" w:eastAsia="en-US"/>
    </w:rPr>
  </w:style>
  <w:style w:type="paragraph" w:styleId="4">
    <w:name w:val="heading 4"/>
    <w:basedOn w:val="a"/>
    <w:next w:val="a"/>
    <w:link w:val="40"/>
    <w:unhideWhenUsed/>
    <w:qFormat/>
    <w:locked/>
    <w:rsid w:val="007E7350"/>
    <w:pPr>
      <w:keepNext/>
      <w:spacing w:before="240" w:after="60"/>
      <w:ind w:right="57"/>
      <w:jc w:val="both"/>
      <w:outlineLvl w:val="3"/>
    </w:pPr>
    <w:rPr>
      <w:rFonts w:ascii="Calibri" w:hAnsi="Calibri"/>
      <w:b/>
      <w:bCs/>
      <w:sz w:val="28"/>
      <w:szCs w:val="28"/>
      <w:lang w:val="x-none" w:eastAsia="en-US"/>
    </w:rPr>
  </w:style>
  <w:style w:type="paragraph" w:styleId="5">
    <w:name w:val="heading 5"/>
    <w:basedOn w:val="a"/>
    <w:next w:val="a"/>
    <w:link w:val="50"/>
    <w:uiPriority w:val="99"/>
    <w:qFormat/>
    <w:rsid w:val="00520133"/>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520133"/>
    <w:pPr>
      <w:keepNext/>
      <w:jc w:val="center"/>
      <w:outlineLvl w:val="6"/>
    </w:pPr>
    <w:rPr>
      <w:rFonts w:ascii="Calibri" w:hAnsi="Calibri"/>
    </w:rPr>
  </w:style>
  <w:style w:type="paragraph" w:styleId="8">
    <w:name w:val="heading 8"/>
    <w:basedOn w:val="a"/>
    <w:next w:val="a"/>
    <w:link w:val="80"/>
    <w:uiPriority w:val="99"/>
    <w:qFormat/>
    <w:rsid w:val="00520133"/>
    <w:pPr>
      <w:keepNext/>
      <w:jc w:val="center"/>
      <w:outlineLvl w:val="7"/>
    </w:pPr>
    <w:rPr>
      <w:rFonts w:ascii="Calibri" w:hAnsi="Calibri"/>
      <w:i/>
      <w:iCs/>
    </w:rPr>
  </w:style>
  <w:style w:type="paragraph" w:styleId="9">
    <w:name w:val="heading 9"/>
    <w:basedOn w:val="a"/>
    <w:next w:val="a"/>
    <w:link w:val="90"/>
    <w:semiHidden/>
    <w:unhideWhenUsed/>
    <w:qFormat/>
    <w:locked/>
    <w:rsid w:val="007E7350"/>
    <w:pPr>
      <w:spacing w:before="240" w:after="60"/>
      <w:ind w:right="57"/>
      <w:jc w:val="both"/>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0133"/>
    <w:rPr>
      <w:rFonts w:ascii="Cambria" w:hAnsi="Cambria" w:cs="Times New Roman"/>
      <w:b/>
      <w:bCs/>
      <w:kern w:val="32"/>
      <w:sz w:val="32"/>
      <w:szCs w:val="32"/>
    </w:rPr>
  </w:style>
  <w:style w:type="character" w:customStyle="1" w:styleId="50">
    <w:name w:val="Заголовок 5 Знак"/>
    <w:link w:val="5"/>
    <w:uiPriority w:val="99"/>
    <w:semiHidden/>
    <w:locked/>
    <w:rsid w:val="00520133"/>
    <w:rPr>
      <w:rFonts w:ascii="Calibri" w:hAnsi="Calibri" w:cs="Times New Roman"/>
      <w:b/>
      <w:bCs/>
      <w:i/>
      <w:iCs/>
      <w:sz w:val="26"/>
      <w:szCs w:val="26"/>
    </w:rPr>
  </w:style>
  <w:style w:type="character" w:customStyle="1" w:styleId="70">
    <w:name w:val="Заголовок 7 Знак"/>
    <w:link w:val="7"/>
    <w:uiPriority w:val="99"/>
    <w:semiHidden/>
    <w:locked/>
    <w:rsid w:val="00520133"/>
    <w:rPr>
      <w:rFonts w:ascii="Calibri" w:hAnsi="Calibri" w:cs="Times New Roman"/>
      <w:sz w:val="24"/>
      <w:szCs w:val="24"/>
    </w:rPr>
  </w:style>
  <w:style w:type="character" w:customStyle="1" w:styleId="80">
    <w:name w:val="Заголовок 8 Знак"/>
    <w:link w:val="8"/>
    <w:uiPriority w:val="99"/>
    <w:semiHidden/>
    <w:locked/>
    <w:rsid w:val="00520133"/>
    <w:rPr>
      <w:rFonts w:ascii="Calibri" w:hAnsi="Calibri" w:cs="Times New Roman"/>
      <w:i/>
      <w:iCs/>
      <w:sz w:val="24"/>
      <w:szCs w:val="24"/>
    </w:rPr>
  </w:style>
  <w:style w:type="paragraph" w:styleId="a3">
    <w:name w:val="Body Text Indent"/>
    <w:basedOn w:val="a"/>
    <w:link w:val="a4"/>
    <w:uiPriority w:val="99"/>
    <w:rsid w:val="00520133"/>
    <w:pPr>
      <w:ind w:firstLine="708"/>
      <w:jc w:val="both"/>
    </w:pPr>
  </w:style>
  <w:style w:type="character" w:customStyle="1" w:styleId="a4">
    <w:name w:val="Основной текст с отступом Знак"/>
    <w:link w:val="a3"/>
    <w:uiPriority w:val="99"/>
    <w:locked/>
    <w:rsid w:val="00520133"/>
    <w:rPr>
      <w:rFonts w:cs="Times New Roman"/>
      <w:sz w:val="24"/>
      <w:szCs w:val="24"/>
    </w:rPr>
  </w:style>
  <w:style w:type="table" w:styleId="a5">
    <w:name w:val="Table Grid"/>
    <w:basedOn w:val="a1"/>
    <w:rsid w:val="002B4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0418DD"/>
    <w:pPr>
      <w:spacing w:after="120"/>
    </w:pPr>
  </w:style>
  <w:style w:type="character" w:customStyle="1" w:styleId="a7">
    <w:name w:val="Основной текст Знак"/>
    <w:link w:val="a6"/>
    <w:uiPriority w:val="99"/>
    <w:locked/>
    <w:rsid w:val="000418DD"/>
    <w:rPr>
      <w:rFonts w:cs="Times New Roman"/>
      <w:sz w:val="24"/>
      <w:szCs w:val="24"/>
    </w:rPr>
  </w:style>
  <w:style w:type="character" w:styleId="a8">
    <w:name w:val="Hyperlink"/>
    <w:uiPriority w:val="99"/>
    <w:rsid w:val="00BF57D4"/>
    <w:rPr>
      <w:rFonts w:cs="Times New Roman"/>
      <w:color w:val="0000FF"/>
      <w:u w:val="single"/>
    </w:rPr>
  </w:style>
  <w:style w:type="paragraph" w:styleId="a9">
    <w:name w:val="header"/>
    <w:basedOn w:val="a"/>
    <w:link w:val="aa"/>
    <w:uiPriority w:val="99"/>
    <w:rsid w:val="00BF57D4"/>
    <w:pPr>
      <w:tabs>
        <w:tab w:val="center" w:pos="4677"/>
        <w:tab w:val="right" w:pos="9355"/>
      </w:tabs>
    </w:pPr>
  </w:style>
  <w:style w:type="character" w:customStyle="1" w:styleId="aa">
    <w:name w:val="Верхний колонтитул Знак"/>
    <w:link w:val="a9"/>
    <w:uiPriority w:val="99"/>
    <w:locked/>
    <w:rsid w:val="00BF57D4"/>
    <w:rPr>
      <w:rFonts w:cs="Times New Roman"/>
      <w:sz w:val="24"/>
      <w:szCs w:val="24"/>
    </w:rPr>
  </w:style>
  <w:style w:type="paragraph" w:styleId="ab">
    <w:name w:val="footer"/>
    <w:basedOn w:val="a"/>
    <w:link w:val="ac"/>
    <w:uiPriority w:val="99"/>
    <w:rsid w:val="00BF57D4"/>
    <w:pPr>
      <w:tabs>
        <w:tab w:val="center" w:pos="4677"/>
        <w:tab w:val="right" w:pos="9355"/>
      </w:tabs>
    </w:pPr>
  </w:style>
  <w:style w:type="character" w:customStyle="1" w:styleId="ac">
    <w:name w:val="Нижний колонтитул Знак"/>
    <w:link w:val="ab"/>
    <w:uiPriority w:val="99"/>
    <w:locked/>
    <w:rsid w:val="00BF57D4"/>
    <w:rPr>
      <w:rFonts w:cs="Times New Roman"/>
      <w:sz w:val="24"/>
      <w:szCs w:val="24"/>
    </w:rPr>
  </w:style>
  <w:style w:type="paragraph" w:styleId="21">
    <w:name w:val="Body Text Indent 2"/>
    <w:basedOn w:val="a"/>
    <w:link w:val="22"/>
    <w:uiPriority w:val="99"/>
    <w:rsid w:val="000568F5"/>
    <w:pPr>
      <w:spacing w:after="120" w:line="480" w:lineRule="auto"/>
      <w:ind w:left="283"/>
    </w:pPr>
  </w:style>
  <w:style w:type="character" w:customStyle="1" w:styleId="22">
    <w:name w:val="Основной текст с отступом 2 Знак"/>
    <w:link w:val="21"/>
    <w:uiPriority w:val="99"/>
    <w:rsid w:val="0017777C"/>
    <w:rPr>
      <w:sz w:val="24"/>
      <w:szCs w:val="24"/>
    </w:rPr>
  </w:style>
  <w:style w:type="paragraph" w:styleId="ad">
    <w:name w:val="Balloon Text"/>
    <w:basedOn w:val="a"/>
    <w:link w:val="ae"/>
    <w:uiPriority w:val="99"/>
    <w:semiHidden/>
    <w:unhideWhenUsed/>
    <w:rsid w:val="00ED22E1"/>
    <w:rPr>
      <w:rFonts w:ascii="Tahoma" w:hAnsi="Tahoma" w:cs="Tahoma"/>
      <w:sz w:val="16"/>
      <w:szCs w:val="16"/>
    </w:rPr>
  </w:style>
  <w:style w:type="character" w:customStyle="1" w:styleId="ae">
    <w:name w:val="Текст выноски Знак"/>
    <w:link w:val="ad"/>
    <w:uiPriority w:val="99"/>
    <w:semiHidden/>
    <w:rsid w:val="00ED22E1"/>
    <w:rPr>
      <w:rFonts w:ascii="Tahoma" w:hAnsi="Tahoma" w:cs="Tahoma"/>
      <w:sz w:val="16"/>
      <w:szCs w:val="16"/>
    </w:rPr>
  </w:style>
  <w:style w:type="paragraph" w:styleId="31">
    <w:name w:val="Body Text Indent 3"/>
    <w:basedOn w:val="a"/>
    <w:link w:val="32"/>
    <w:uiPriority w:val="99"/>
    <w:semiHidden/>
    <w:unhideWhenUsed/>
    <w:rsid w:val="00E346F0"/>
    <w:pPr>
      <w:spacing w:after="120"/>
      <w:ind w:left="283"/>
    </w:pPr>
    <w:rPr>
      <w:sz w:val="16"/>
      <w:szCs w:val="16"/>
    </w:rPr>
  </w:style>
  <w:style w:type="character" w:customStyle="1" w:styleId="32">
    <w:name w:val="Основной текст с отступом 3 Знак"/>
    <w:link w:val="31"/>
    <w:uiPriority w:val="99"/>
    <w:semiHidden/>
    <w:rsid w:val="00E346F0"/>
    <w:rPr>
      <w:sz w:val="16"/>
      <w:szCs w:val="16"/>
    </w:rPr>
  </w:style>
  <w:style w:type="character" w:customStyle="1" w:styleId="20">
    <w:name w:val="Заголовок 2 Знак"/>
    <w:link w:val="2"/>
    <w:uiPriority w:val="99"/>
    <w:rsid w:val="007E7350"/>
    <w:rPr>
      <w:rFonts w:ascii="Arial" w:eastAsia="Calibri" w:hAnsi="Arial"/>
      <w:b/>
      <w:bCs/>
      <w:i/>
      <w:iCs/>
      <w:sz w:val="28"/>
      <w:szCs w:val="28"/>
      <w:lang w:val="x-none" w:eastAsia="x-none"/>
    </w:rPr>
  </w:style>
  <w:style w:type="character" w:customStyle="1" w:styleId="30">
    <w:name w:val="Заголовок 3 Знак"/>
    <w:link w:val="3"/>
    <w:uiPriority w:val="99"/>
    <w:rsid w:val="007E7350"/>
    <w:rPr>
      <w:rFonts w:ascii="Cambria" w:eastAsia="Calibri" w:hAnsi="Cambria"/>
      <w:b/>
      <w:bCs/>
      <w:sz w:val="26"/>
      <w:szCs w:val="26"/>
      <w:lang w:val="x-none" w:eastAsia="en-US"/>
    </w:rPr>
  </w:style>
  <w:style w:type="character" w:customStyle="1" w:styleId="40">
    <w:name w:val="Заголовок 4 Знак"/>
    <w:link w:val="4"/>
    <w:rsid w:val="007E7350"/>
    <w:rPr>
      <w:rFonts w:ascii="Calibri" w:hAnsi="Calibri"/>
      <w:b/>
      <w:bCs/>
      <w:sz w:val="28"/>
      <w:szCs w:val="28"/>
      <w:lang w:val="x-none" w:eastAsia="en-US"/>
    </w:rPr>
  </w:style>
  <w:style w:type="character" w:customStyle="1" w:styleId="90">
    <w:name w:val="Заголовок 9 Знак"/>
    <w:link w:val="9"/>
    <w:semiHidden/>
    <w:rsid w:val="007E7350"/>
    <w:rPr>
      <w:rFonts w:ascii="Cambria" w:hAnsi="Cambria"/>
      <w:sz w:val="22"/>
      <w:szCs w:val="22"/>
      <w:lang w:val="x-none" w:eastAsia="en-US"/>
    </w:rPr>
  </w:style>
  <w:style w:type="numbering" w:customStyle="1" w:styleId="11">
    <w:name w:val="Нет списка1"/>
    <w:next w:val="a2"/>
    <w:uiPriority w:val="99"/>
    <w:semiHidden/>
    <w:unhideWhenUsed/>
    <w:rsid w:val="007E7350"/>
  </w:style>
  <w:style w:type="paragraph" w:styleId="af">
    <w:name w:val="annotation text"/>
    <w:basedOn w:val="a"/>
    <w:link w:val="af0"/>
    <w:uiPriority w:val="99"/>
    <w:semiHidden/>
    <w:rsid w:val="007E7350"/>
    <w:rPr>
      <w:lang w:val="x-none" w:eastAsia="x-none"/>
    </w:rPr>
  </w:style>
  <w:style w:type="character" w:customStyle="1" w:styleId="af0">
    <w:name w:val="Текст примечания Знак"/>
    <w:link w:val="af"/>
    <w:uiPriority w:val="99"/>
    <w:semiHidden/>
    <w:rsid w:val="007E7350"/>
    <w:rPr>
      <w:sz w:val="24"/>
      <w:szCs w:val="24"/>
      <w:lang w:val="x-none" w:eastAsia="x-none"/>
    </w:rPr>
  </w:style>
  <w:style w:type="paragraph" w:styleId="af1">
    <w:name w:val="Title"/>
    <w:basedOn w:val="a"/>
    <w:link w:val="af2"/>
    <w:uiPriority w:val="99"/>
    <w:qFormat/>
    <w:locked/>
    <w:rsid w:val="007E7350"/>
    <w:pPr>
      <w:jc w:val="center"/>
    </w:pPr>
    <w:rPr>
      <w:b/>
      <w:bCs/>
      <w:sz w:val="20"/>
      <w:szCs w:val="20"/>
      <w:lang w:val="x-none" w:eastAsia="x-none"/>
    </w:rPr>
  </w:style>
  <w:style w:type="character" w:customStyle="1" w:styleId="af2">
    <w:name w:val="Название Знак"/>
    <w:link w:val="af1"/>
    <w:uiPriority w:val="99"/>
    <w:rsid w:val="007E7350"/>
    <w:rPr>
      <w:b/>
      <w:bCs/>
      <w:lang w:val="x-none" w:eastAsia="x-none"/>
    </w:rPr>
  </w:style>
  <w:style w:type="paragraph" w:styleId="af3">
    <w:name w:val="Normal (Web)"/>
    <w:aliases w:val="Обычный (Web),Знак Char,Знак,Знак Char Char Char,Знак Знак,Обычный (веб) Знак,Знак Знак1,Обычный (веб) Знак1, Знак Char, Знак, Знак Char Char Char, Знак Знак1,Обычный (веб)1"/>
    <w:basedOn w:val="a"/>
    <w:link w:val="23"/>
    <w:uiPriority w:val="99"/>
    <w:rsid w:val="007E7350"/>
    <w:pPr>
      <w:spacing w:before="100" w:beforeAutospacing="1" w:after="100" w:afterAutospacing="1"/>
    </w:pPr>
    <w:rPr>
      <w:szCs w:val="20"/>
      <w:lang w:val="x-none" w:eastAsia="x-none"/>
    </w:rPr>
  </w:style>
  <w:style w:type="character" w:styleId="af4">
    <w:name w:val="Strong"/>
    <w:uiPriority w:val="22"/>
    <w:qFormat/>
    <w:locked/>
    <w:rsid w:val="007E7350"/>
    <w:rPr>
      <w:rFonts w:cs="Times New Roman"/>
      <w:b/>
    </w:rPr>
  </w:style>
  <w:style w:type="paragraph" w:styleId="af5">
    <w:name w:val="List Paragraph"/>
    <w:basedOn w:val="a"/>
    <w:uiPriority w:val="34"/>
    <w:qFormat/>
    <w:rsid w:val="007E7350"/>
    <w:pPr>
      <w:spacing w:after="200" w:line="276" w:lineRule="auto"/>
      <w:ind w:left="720"/>
    </w:pPr>
    <w:rPr>
      <w:rFonts w:ascii="Calibri" w:eastAsia="Calibri" w:hAnsi="Calibri" w:cs="Calibri"/>
      <w:sz w:val="22"/>
      <w:szCs w:val="22"/>
      <w:lang w:eastAsia="en-US"/>
    </w:rPr>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f3"/>
    <w:uiPriority w:val="99"/>
    <w:locked/>
    <w:rsid w:val="007E7350"/>
    <w:rPr>
      <w:sz w:val="24"/>
      <w:lang w:val="x-none" w:eastAsia="x-none"/>
    </w:rPr>
  </w:style>
  <w:style w:type="character" w:customStyle="1" w:styleId="apple-converted-space">
    <w:name w:val="apple-converted-space"/>
    <w:rsid w:val="007E7350"/>
  </w:style>
  <w:style w:type="character" w:styleId="af6">
    <w:name w:val="Emphasis"/>
    <w:uiPriority w:val="20"/>
    <w:qFormat/>
    <w:locked/>
    <w:rsid w:val="007E7350"/>
    <w:rPr>
      <w:i/>
      <w:iCs/>
    </w:rPr>
  </w:style>
  <w:style w:type="character" w:customStyle="1" w:styleId="ff3">
    <w:name w:val="ff3"/>
    <w:rsid w:val="007E7350"/>
  </w:style>
  <w:style w:type="paragraph" w:styleId="af7">
    <w:name w:val="No Spacing"/>
    <w:uiPriority w:val="1"/>
    <w:qFormat/>
    <w:rsid w:val="007E7350"/>
    <w:pPr>
      <w:ind w:right="57"/>
      <w:jc w:val="both"/>
    </w:pPr>
    <w:rPr>
      <w:rFonts w:eastAsia="Calibri"/>
      <w:sz w:val="28"/>
      <w:szCs w:val="22"/>
      <w:lang w:eastAsia="en-US"/>
    </w:rPr>
  </w:style>
  <w:style w:type="character" w:styleId="af8">
    <w:name w:val="Subtle Emphasis"/>
    <w:uiPriority w:val="19"/>
    <w:qFormat/>
    <w:rsid w:val="007E7350"/>
    <w:rPr>
      <w:i/>
      <w:iCs/>
      <w:color w:val="808080"/>
    </w:rPr>
  </w:style>
  <w:style w:type="character" w:styleId="af9">
    <w:name w:val="FollowedHyperlink"/>
    <w:uiPriority w:val="99"/>
    <w:semiHidden/>
    <w:unhideWhenUsed/>
    <w:rsid w:val="007E7350"/>
    <w:rPr>
      <w:color w:val="800080"/>
      <w:u w:val="single"/>
    </w:rPr>
  </w:style>
  <w:style w:type="character" w:styleId="afa">
    <w:name w:val="annotation reference"/>
    <w:uiPriority w:val="99"/>
    <w:semiHidden/>
    <w:unhideWhenUsed/>
    <w:rsid w:val="007E7350"/>
    <w:rPr>
      <w:rFonts w:ascii="Times New Roman" w:hAnsi="Times New Roman"/>
      <w:b w:val="0"/>
      <w:i w:val="0"/>
      <w:caps w:val="0"/>
      <w:smallCaps w:val="0"/>
      <w:strike w:val="0"/>
      <w:dstrike w:val="0"/>
      <w:outline w:val="0"/>
      <w:shadow w:val="0"/>
      <w:emboss w:val="0"/>
      <w:imprint w:val="0"/>
      <w:vanish w:val="0"/>
      <w:color w:val="auto"/>
      <w:sz w:val="24"/>
      <w:szCs w:val="16"/>
      <w:u w:val="none"/>
      <w:vertAlign w:val="baseline"/>
    </w:rPr>
  </w:style>
  <w:style w:type="paragraph" w:styleId="afb">
    <w:name w:val="annotation subject"/>
    <w:basedOn w:val="af"/>
    <w:next w:val="af"/>
    <w:link w:val="afc"/>
    <w:uiPriority w:val="99"/>
    <w:semiHidden/>
    <w:unhideWhenUsed/>
    <w:rsid w:val="007E7350"/>
    <w:pPr>
      <w:ind w:right="57"/>
      <w:jc w:val="both"/>
    </w:pPr>
    <w:rPr>
      <w:rFonts w:eastAsia="Calibri"/>
      <w:b/>
      <w:bCs/>
      <w:sz w:val="20"/>
      <w:szCs w:val="20"/>
      <w:lang w:val="ru-RU" w:eastAsia="en-US"/>
    </w:rPr>
  </w:style>
  <w:style w:type="character" w:customStyle="1" w:styleId="afc">
    <w:name w:val="Тема примечания Знак"/>
    <w:link w:val="afb"/>
    <w:uiPriority w:val="99"/>
    <w:semiHidden/>
    <w:rsid w:val="007E7350"/>
    <w:rPr>
      <w:rFonts w:eastAsia="Calibri"/>
      <w:b/>
      <w:bCs/>
      <w:sz w:val="24"/>
      <w:szCs w:val="24"/>
      <w:lang w:val="x-none" w:eastAsia="en-US"/>
    </w:rPr>
  </w:style>
  <w:style w:type="paragraph" w:customStyle="1" w:styleId="ConsPlusNormal">
    <w:name w:val="ConsPlusNormal"/>
    <w:rsid w:val="007E7350"/>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7E7350"/>
    <w:pPr>
      <w:ind w:right="57"/>
      <w:jc w:val="both"/>
    </w:pPr>
    <w:rPr>
      <w:rFonts w:eastAsia="Calibri"/>
      <w:sz w:val="20"/>
      <w:szCs w:val="20"/>
      <w:lang w:eastAsia="en-US"/>
    </w:rPr>
  </w:style>
  <w:style w:type="character" w:customStyle="1" w:styleId="afe">
    <w:name w:val="Текст сноски Знак"/>
    <w:link w:val="afd"/>
    <w:uiPriority w:val="99"/>
    <w:semiHidden/>
    <w:rsid w:val="007E7350"/>
    <w:rPr>
      <w:rFonts w:eastAsia="Calibri"/>
      <w:lang w:eastAsia="en-US"/>
    </w:rPr>
  </w:style>
  <w:style w:type="character" w:styleId="aff">
    <w:name w:val="footnote reference"/>
    <w:uiPriority w:val="99"/>
    <w:semiHidden/>
    <w:unhideWhenUsed/>
    <w:rsid w:val="007E7350"/>
    <w:rPr>
      <w:vertAlign w:val="superscript"/>
    </w:rPr>
  </w:style>
  <w:style w:type="paragraph" w:customStyle="1" w:styleId="33">
    <w:name w:val="Основной текст3"/>
    <w:basedOn w:val="a"/>
    <w:rsid w:val="007E7350"/>
    <w:pPr>
      <w:widowControl w:val="0"/>
      <w:shd w:val="clear" w:color="auto" w:fill="FFFFFF"/>
      <w:spacing w:before="120" w:after="120" w:line="0" w:lineRule="atLeast"/>
      <w:jc w:val="center"/>
    </w:pPr>
    <w:rPr>
      <w:spacing w:val="1"/>
      <w:sz w:val="22"/>
      <w:szCs w:val="22"/>
    </w:rPr>
  </w:style>
  <w:style w:type="character" w:customStyle="1" w:styleId="mdash">
    <w:name w:val="mdash"/>
    <w:rsid w:val="007E7350"/>
  </w:style>
  <w:style w:type="character" w:styleId="HTML">
    <w:name w:val="HTML Code"/>
    <w:uiPriority w:val="99"/>
    <w:semiHidden/>
    <w:unhideWhenUsed/>
    <w:rsid w:val="007E735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n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sdo@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n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nv.ru" TargetMode="External"/><Relationship Id="rId5" Type="http://schemas.openxmlformats.org/officeDocument/2006/relationships/settings" Target="settings.xml"/><Relationship Id="rId15" Type="http://schemas.openxmlformats.org/officeDocument/2006/relationships/hyperlink" Target="http://tolkslovar.ru/s5916.html" TargetMode="External"/><Relationship Id="rId10" Type="http://schemas.openxmlformats.org/officeDocument/2006/relationships/hyperlink" Target="http://edu-n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vartovsk.ru" TargetMode="External"/><Relationship Id="rId14" Type="http://schemas.openxmlformats.org/officeDocument/2006/relationships/hyperlink" Target="mailto:omsd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0924-E574-40BE-B7A8-60C4D97A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20924</CharactersWithSpaces>
  <SharedDoc>false</SharedDoc>
  <HLinks>
    <vt:vector size="6" baseType="variant">
      <vt:variant>
        <vt:i4>65643</vt:i4>
      </vt:variant>
      <vt:variant>
        <vt:i4>3</vt:i4>
      </vt:variant>
      <vt:variant>
        <vt:i4>0</vt:i4>
      </vt:variant>
      <vt:variant>
        <vt:i4>5</vt:i4>
      </vt:variant>
      <vt:variant>
        <vt:lpwstr>mailto:omsodo@cro-nv.ru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Захаренко</dc:creator>
  <cp:keywords/>
  <dc:description/>
  <cp:lastModifiedBy>Виктория Наилевна Халикова</cp:lastModifiedBy>
  <cp:revision>36</cp:revision>
  <cp:lastPrinted>2016-04-05T06:28:00Z</cp:lastPrinted>
  <dcterms:created xsi:type="dcterms:W3CDTF">2016-04-04T08:31:00Z</dcterms:created>
  <dcterms:modified xsi:type="dcterms:W3CDTF">2018-04-24T10:39:00Z</dcterms:modified>
</cp:coreProperties>
</file>