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C" w:rsidRDefault="00B15E9C" w:rsidP="00836B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</w:t>
      </w:r>
      <w:proofErr w:type="spellStart"/>
      <w:r w:rsidR="008113D7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</w:p>
    <w:p w:rsidR="00836B6D" w:rsidRDefault="00836B6D" w:rsidP="007118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11CC9" w:rsidRDefault="00B84544" w:rsidP="00711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544">
        <w:rPr>
          <w:rFonts w:ascii="Times New Roman" w:hAnsi="Times New Roman" w:cs="Times New Roman"/>
          <w:bCs/>
          <w:sz w:val="28"/>
          <w:szCs w:val="28"/>
        </w:rPr>
        <w:t xml:space="preserve">В онлайн режиме состоится лекция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«Нормы законодательства Российской Федерации по противодействию терроризму и экстремизму» </w:t>
      </w:r>
      <w:r w:rsidRPr="00101060">
        <w:rPr>
          <w:rFonts w:ascii="Times New Roman" w:hAnsi="Times New Roman" w:cs="Times New Roman"/>
          <w:bCs/>
          <w:sz w:val="28"/>
          <w:szCs w:val="28"/>
        </w:rPr>
        <w:t xml:space="preserve">для студентов, прибывших </w:t>
      </w:r>
      <w:r w:rsidR="00857EEA" w:rsidRPr="00101060">
        <w:rPr>
          <w:rFonts w:ascii="Times New Roman" w:hAnsi="Times New Roman" w:cs="Times New Roman"/>
          <w:bCs/>
          <w:sz w:val="28"/>
          <w:szCs w:val="28"/>
        </w:rPr>
        <w:t xml:space="preserve">для обучения в Дальневосточном федеральном университете (ДВФУ) </w:t>
      </w:r>
      <w:r w:rsidRPr="00101060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36B6D">
        <w:rPr>
          <w:rFonts w:ascii="Times New Roman" w:hAnsi="Times New Roman" w:cs="Times New Roman"/>
          <w:bCs/>
          <w:sz w:val="28"/>
          <w:szCs w:val="28"/>
        </w:rPr>
        <w:t xml:space="preserve">стран </w:t>
      </w:r>
      <w:r w:rsidR="00836B6D" w:rsidRPr="00836B6D">
        <w:rPr>
          <w:rFonts w:ascii="Times New Roman" w:hAnsi="Times New Roman" w:cs="Times New Roman"/>
          <w:bCs/>
          <w:sz w:val="28"/>
          <w:szCs w:val="28"/>
        </w:rPr>
        <w:t>Центральн</w:t>
      </w:r>
      <w:r w:rsidR="00836B6D">
        <w:rPr>
          <w:rFonts w:ascii="Times New Roman" w:hAnsi="Times New Roman" w:cs="Times New Roman"/>
          <w:bCs/>
          <w:sz w:val="28"/>
          <w:szCs w:val="28"/>
        </w:rPr>
        <w:t>ой</w:t>
      </w:r>
      <w:r w:rsidR="00836B6D" w:rsidRPr="00836B6D">
        <w:rPr>
          <w:rFonts w:ascii="Times New Roman" w:hAnsi="Times New Roman" w:cs="Times New Roman"/>
          <w:bCs/>
          <w:sz w:val="28"/>
          <w:szCs w:val="28"/>
        </w:rPr>
        <w:t xml:space="preserve"> Ази</w:t>
      </w:r>
      <w:r w:rsidR="00836B6D">
        <w:rPr>
          <w:rFonts w:ascii="Times New Roman" w:hAnsi="Times New Roman" w:cs="Times New Roman"/>
          <w:bCs/>
          <w:sz w:val="28"/>
          <w:szCs w:val="28"/>
        </w:rPr>
        <w:t>и</w:t>
      </w:r>
      <w:r w:rsidRPr="00101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EEA" w:rsidRDefault="00B84544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начальном этапе сотрудники </w:t>
      </w:r>
      <w:r w:rsidRPr="00B84544">
        <w:rPr>
          <w:bCs/>
          <w:sz w:val="28"/>
          <w:szCs w:val="28"/>
        </w:rPr>
        <w:t xml:space="preserve">Экспертно-аналитического центра </w:t>
      </w:r>
      <w:r w:rsidR="00E57289">
        <w:rPr>
          <w:bCs/>
          <w:sz w:val="28"/>
          <w:szCs w:val="28"/>
        </w:rPr>
        <w:t xml:space="preserve">и </w:t>
      </w:r>
      <w:r w:rsidRPr="00B84544">
        <w:rPr>
          <w:bCs/>
          <w:sz w:val="28"/>
          <w:szCs w:val="28"/>
        </w:rPr>
        <w:t xml:space="preserve">Департамента комплексной безопасности ДВФУ выступят с лекцией по указанной тематике.  </w:t>
      </w:r>
      <w:r w:rsidR="00965E3B">
        <w:rPr>
          <w:bCs/>
          <w:sz w:val="28"/>
          <w:szCs w:val="28"/>
        </w:rPr>
        <w:t xml:space="preserve">Будут даны определения терроризма и экстремизма, указано на большое внимание к этим явлениям со стороны руководства страны. </w:t>
      </w:r>
    </w:p>
    <w:p w:rsidR="00857EEA" w:rsidRDefault="00C85211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Будет доведено</w:t>
      </w:r>
      <w:r w:rsidR="00B84544" w:rsidRPr="00B84544">
        <w:rPr>
          <w:bCs/>
          <w:sz w:val="28"/>
          <w:szCs w:val="28"/>
        </w:rPr>
        <w:t>, что иностранцы</w:t>
      </w:r>
      <w:r w:rsidR="00B84544">
        <w:rPr>
          <w:bCs/>
          <w:sz w:val="28"/>
          <w:szCs w:val="28"/>
        </w:rPr>
        <w:t>, прибывшие из-за рубежа,</w:t>
      </w:r>
      <w:r w:rsidR="00E055C4">
        <w:rPr>
          <w:bCs/>
          <w:sz w:val="28"/>
          <w:szCs w:val="28"/>
        </w:rPr>
        <w:t xml:space="preserve"> имеют те же права и</w:t>
      </w:r>
      <w:r w:rsidR="00B84544">
        <w:rPr>
          <w:bCs/>
          <w:sz w:val="28"/>
          <w:szCs w:val="28"/>
        </w:rPr>
        <w:t xml:space="preserve"> несут такую же ответственность перед законами России, как </w:t>
      </w:r>
      <w:r w:rsidR="00E055C4">
        <w:rPr>
          <w:bCs/>
          <w:sz w:val="28"/>
          <w:szCs w:val="28"/>
        </w:rPr>
        <w:t xml:space="preserve">и </w:t>
      </w:r>
      <w:r w:rsidR="00B84544">
        <w:rPr>
          <w:bCs/>
          <w:sz w:val="28"/>
          <w:szCs w:val="28"/>
        </w:rPr>
        <w:t xml:space="preserve">граждане РФ.  </w:t>
      </w:r>
    </w:p>
    <w:p w:rsidR="00E055C4" w:rsidRDefault="00B84544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Лекция познакомит слушателей с пунктами Конституции РФ</w:t>
      </w:r>
      <w:r w:rsidR="00E055C4">
        <w:rPr>
          <w:bCs/>
          <w:sz w:val="28"/>
          <w:szCs w:val="28"/>
        </w:rPr>
        <w:t>, гарантирующи</w:t>
      </w:r>
      <w:r>
        <w:rPr>
          <w:bCs/>
          <w:sz w:val="28"/>
          <w:szCs w:val="28"/>
        </w:rPr>
        <w:t>ми</w:t>
      </w:r>
      <w:r w:rsidR="00E055C4">
        <w:rPr>
          <w:bCs/>
          <w:sz w:val="28"/>
          <w:szCs w:val="28"/>
        </w:rPr>
        <w:t xml:space="preserve"> на территории страны </w:t>
      </w:r>
      <w:r w:rsidR="00E055C4" w:rsidRPr="00E055C4">
        <w:rPr>
          <w:bCs/>
          <w:sz w:val="28"/>
          <w:szCs w:val="28"/>
        </w:rPr>
        <w:t xml:space="preserve"> свободу совести, вероисповедания, право исповедовать индивидуально или совместно с другими любую религию, свободно выбирать, иметь и распространять религиозные и иные убеждения и действовать в соответствии с ними.</w:t>
      </w:r>
      <w:r w:rsidR="00E055C4">
        <w:rPr>
          <w:bCs/>
          <w:sz w:val="28"/>
          <w:szCs w:val="28"/>
        </w:rPr>
        <w:t xml:space="preserve">  Вместе </w:t>
      </w:r>
      <w:r w:rsidR="00857EEA">
        <w:rPr>
          <w:bCs/>
          <w:sz w:val="28"/>
          <w:szCs w:val="28"/>
        </w:rPr>
        <w:t xml:space="preserve">с тем </w:t>
      </w:r>
      <w:r w:rsidR="00E055C4">
        <w:rPr>
          <w:bCs/>
          <w:sz w:val="28"/>
          <w:szCs w:val="28"/>
        </w:rPr>
        <w:t>Основной закон России также гласит, что о</w:t>
      </w:r>
      <w:r w:rsidR="00E055C4" w:rsidRPr="00E055C4">
        <w:rPr>
          <w:bCs/>
          <w:sz w:val="28"/>
          <w:szCs w:val="28"/>
        </w:rPr>
        <w:t xml:space="preserve">существление прав и свобод человека и гражданина не должно нарушать права и свободы других лиц. В связи с этим не </w:t>
      </w:r>
      <w:r w:rsidR="00E055C4">
        <w:rPr>
          <w:bCs/>
          <w:sz w:val="28"/>
          <w:szCs w:val="28"/>
        </w:rPr>
        <w:t>допускается</w:t>
      </w:r>
      <w:r w:rsidR="00E055C4" w:rsidRPr="00E055C4">
        <w:rPr>
          <w:bCs/>
          <w:sz w:val="28"/>
          <w:szCs w:val="28"/>
        </w:rPr>
        <w:t xml:space="preserve"> пропаганд</w:t>
      </w:r>
      <w:r w:rsidR="00E055C4">
        <w:rPr>
          <w:bCs/>
          <w:sz w:val="28"/>
          <w:szCs w:val="28"/>
        </w:rPr>
        <w:t>а</w:t>
      </w:r>
      <w:r w:rsidR="00E055C4" w:rsidRPr="00E055C4">
        <w:rPr>
          <w:bCs/>
          <w:sz w:val="28"/>
          <w:szCs w:val="28"/>
        </w:rPr>
        <w:t xml:space="preserve"> или агитаци</w:t>
      </w:r>
      <w:r w:rsidR="00E055C4">
        <w:rPr>
          <w:bCs/>
          <w:sz w:val="28"/>
          <w:szCs w:val="28"/>
        </w:rPr>
        <w:t>я</w:t>
      </w:r>
      <w:r w:rsidR="00E055C4" w:rsidRPr="00E055C4">
        <w:rPr>
          <w:bCs/>
          <w:sz w:val="28"/>
          <w:szCs w:val="28"/>
        </w:rPr>
        <w:t>, возбуждающие социальную, расовую, национальную или религиозную ненависть и вражду</w:t>
      </w:r>
      <w:r w:rsidR="00E055C4">
        <w:rPr>
          <w:bCs/>
          <w:sz w:val="28"/>
          <w:szCs w:val="28"/>
        </w:rPr>
        <w:t>, з</w:t>
      </w:r>
      <w:r w:rsidR="00E055C4" w:rsidRPr="00E055C4">
        <w:rPr>
          <w:bCs/>
          <w:sz w:val="28"/>
          <w:szCs w:val="28"/>
        </w:rPr>
        <w:t>апреща</w:t>
      </w:r>
      <w:r w:rsidR="00E055C4">
        <w:rPr>
          <w:bCs/>
          <w:sz w:val="28"/>
          <w:szCs w:val="28"/>
        </w:rPr>
        <w:t xml:space="preserve">ется </w:t>
      </w:r>
      <w:r w:rsidR="00E055C4" w:rsidRPr="00E055C4">
        <w:rPr>
          <w:bCs/>
          <w:sz w:val="28"/>
          <w:szCs w:val="28"/>
        </w:rPr>
        <w:t>пропаганд</w:t>
      </w:r>
      <w:r w:rsidR="00E055C4">
        <w:rPr>
          <w:bCs/>
          <w:sz w:val="28"/>
          <w:szCs w:val="28"/>
        </w:rPr>
        <w:t>а</w:t>
      </w:r>
      <w:r w:rsidR="00E055C4" w:rsidRPr="00E055C4">
        <w:rPr>
          <w:bCs/>
          <w:sz w:val="28"/>
          <w:szCs w:val="28"/>
        </w:rPr>
        <w:t xml:space="preserve"> социального, расового, национального, религиозного или языкового превосходства.</w:t>
      </w:r>
    </w:p>
    <w:p w:rsidR="00965E3B" w:rsidRPr="00E57289" w:rsidRDefault="00E055C4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будет </w:t>
      </w:r>
      <w:r w:rsidR="00965E3B">
        <w:rPr>
          <w:bCs/>
          <w:sz w:val="28"/>
          <w:szCs w:val="28"/>
        </w:rPr>
        <w:t>рассмотрены статьи Административного и Уголовного кодекса России, предусматривающие наказание за членство в организациях, признанных экстремистскими и террористическими,  за организацию, подготовку, участие, содействие экстремистским и террористическим акциям, ведение антиправительственной пропаганды</w:t>
      </w:r>
      <w:r w:rsidR="00E57289">
        <w:rPr>
          <w:bCs/>
          <w:sz w:val="28"/>
          <w:szCs w:val="28"/>
        </w:rPr>
        <w:t xml:space="preserve">. </w:t>
      </w:r>
      <w:r w:rsidR="00E57289" w:rsidRPr="00E57289">
        <w:rPr>
          <w:bCs/>
          <w:sz w:val="28"/>
          <w:szCs w:val="28"/>
        </w:rPr>
        <w:t xml:space="preserve">Особенно будет указанно на наказание за </w:t>
      </w:r>
      <w:r w:rsidR="00965E3B" w:rsidRPr="00E57289">
        <w:rPr>
          <w:bCs/>
          <w:sz w:val="28"/>
          <w:szCs w:val="28"/>
        </w:rPr>
        <w:t xml:space="preserve">возбуждение ненависти либо вражды, унижение достоинства человека по признакам пола, расы, национальности, языка, происхождения, отношения к религии, по принадлежности к какой-либо социальной группе.  </w:t>
      </w:r>
      <w:r w:rsidR="00E57289" w:rsidRPr="00E57289">
        <w:rPr>
          <w:bCs/>
          <w:sz w:val="28"/>
          <w:szCs w:val="28"/>
        </w:rPr>
        <w:t xml:space="preserve">При этом будет отмечена </w:t>
      </w:r>
      <w:r w:rsidR="00965E3B" w:rsidRPr="00E57289">
        <w:rPr>
          <w:bCs/>
          <w:sz w:val="28"/>
          <w:szCs w:val="28"/>
        </w:rPr>
        <w:t xml:space="preserve">недопустимость использования для этих целей средств массовой информации, </w:t>
      </w:r>
      <w:r w:rsidR="00E57289" w:rsidRPr="00E57289">
        <w:rPr>
          <w:bCs/>
          <w:sz w:val="28"/>
          <w:szCs w:val="28"/>
        </w:rPr>
        <w:t xml:space="preserve">прежде всего </w:t>
      </w:r>
      <w:r w:rsidR="00965E3B" w:rsidRPr="00E57289">
        <w:rPr>
          <w:bCs/>
          <w:sz w:val="28"/>
          <w:szCs w:val="28"/>
        </w:rPr>
        <w:t>сети Интернет.</w:t>
      </w:r>
    </w:p>
    <w:p w:rsidR="00E055C4" w:rsidRDefault="00E57289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 w:rsidRPr="00E57289">
        <w:rPr>
          <w:bCs/>
          <w:sz w:val="28"/>
          <w:szCs w:val="28"/>
        </w:rPr>
        <w:t xml:space="preserve">В ходе лекции различными методами планируется инициировать обсуждение </w:t>
      </w:r>
      <w:r>
        <w:rPr>
          <w:bCs/>
          <w:sz w:val="28"/>
          <w:szCs w:val="28"/>
        </w:rPr>
        <w:t>указанных</w:t>
      </w:r>
      <w:r w:rsidRPr="00E57289">
        <w:rPr>
          <w:bCs/>
          <w:sz w:val="28"/>
          <w:szCs w:val="28"/>
        </w:rPr>
        <w:t xml:space="preserve"> вопросов с иностранными студент</w:t>
      </w:r>
      <w:r>
        <w:rPr>
          <w:bCs/>
          <w:sz w:val="28"/>
          <w:szCs w:val="28"/>
        </w:rPr>
        <w:t>ами, выяснить их осведомленность о явлениях экстремизма и терроризма в мире, в странах, из которых они прибыли, в России,  их отношение к необходимости решения этих проблем.</w:t>
      </w:r>
    </w:p>
    <w:p w:rsidR="00C85211" w:rsidRPr="00101060" w:rsidRDefault="00C85211" w:rsidP="00711863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0" w:name="_GoBack"/>
      <w:r w:rsidRPr="00101060">
        <w:rPr>
          <w:bCs/>
          <w:sz w:val="28"/>
          <w:szCs w:val="28"/>
        </w:rPr>
        <w:t>В ходе лекции планируется объяснение возможно возникающих ситуаций, которые будут рассмотрены на примере Дальневосточного федерального университета.</w:t>
      </w:r>
    </w:p>
    <w:bookmarkEnd w:id="0"/>
    <w:p w:rsidR="00B84544" w:rsidRPr="00B84544" w:rsidRDefault="00E57289" w:rsidP="00711863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заключение выступающие сотрудники</w:t>
      </w:r>
      <w:r w:rsidR="00836B6D">
        <w:rPr>
          <w:bCs/>
          <w:sz w:val="28"/>
          <w:szCs w:val="28"/>
        </w:rPr>
        <w:t xml:space="preserve"> </w:t>
      </w:r>
      <w:r w:rsidRPr="00B84544">
        <w:rPr>
          <w:bCs/>
          <w:sz w:val="28"/>
          <w:szCs w:val="28"/>
        </w:rPr>
        <w:t xml:space="preserve">Экспертно-аналитического центра </w:t>
      </w:r>
      <w:r>
        <w:rPr>
          <w:bCs/>
          <w:sz w:val="28"/>
          <w:szCs w:val="28"/>
        </w:rPr>
        <w:t xml:space="preserve">и </w:t>
      </w:r>
      <w:r w:rsidRPr="00B84544">
        <w:rPr>
          <w:bCs/>
          <w:sz w:val="28"/>
          <w:szCs w:val="28"/>
        </w:rPr>
        <w:t>Департамента комплексной безопасности ДВФУ</w:t>
      </w:r>
      <w:r>
        <w:rPr>
          <w:bCs/>
          <w:sz w:val="28"/>
          <w:szCs w:val="28"/>
        </w:rPr>
        <w:t xml:space="preserve"> ответят на вопросы</w:t>
      </w:r>
      <w:r w:rsidR="00C85211">
        <w:rPr>
          <w:bCs/>
          <w:sz w:val="28"/>
          <w:szCs w:val="28"/>
        </w:rPr>
        <w:t xml:space="preserve"> участвующих</w:t>
      </w:r>
      <w:r>
        <w:rPr>
          <w:bCs/>
          <w:sz w:val="28"/>
          <w:szCs w:val="28"/>
        </w:rPr>
        <w:t>.</w:t>
      </w:r>
    </w:p>
    <w:sectPr w:rsidR="00B84544" w:rsidRPr="00B84544" w:rsidSect="00836B6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4544"/>
    <w:rsid w:val="00101060"/>
    <w:rsid w:val="003D7E04"/>
    <w:rsid w:val="00711863"/>
    <w:rsid w:val="008113D7"/>
    <w:rsid w:val="00836B6D"/>
    <w:rsid w:val="00857EEA"/>
    <w:rsid w:val="00965E3B"/>
    <w:rsid w:val="00B15E9C"/>
    <w:rsid w:val="00B84544"/>
    <w:rsid w:val="00C85211"/>
    <w:rsid w:val="00D11CC9"/>
    <w:rsid w:val="00E055C4"/>
    <w:rsid w:val="00E5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2020-05-15T05:20:00Z</dcterms:created>
  <dcterms:modified xsi:type="dcterms:W3CDTF">2020-05-15T05:26:00Z</dcterms:modified>
</cp:coreProperties>
</file>